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3999" w14:textId="4CDCEFD7" w:rsidR="00BF3515" w:rsidRDefault="00000000" w:rsidP="00881BD1">
      <w:pPr>
        <w:pStyle w:val="a3"/>
        <w:widowControl/>
        <w:spacing w:before="0" w:after="0" w:line="600" w:lineRule="exact"/>
        <w:ind w:firstLineChars="0" w:firstLine="0"/>
        <w:jc w:val="left"/>
        <w:rPr>
          <w:rFonts w:ascii="黑体" w:eastAsia="黑体" w:hAnsi="黑体" w:cs="仿宋" w:hint="eastAsia"/>
          <w:sz w:val="32"/>
          <w:szCs w:val="32"/>
        </w:rPr>
      </w:pPr>
      <w:r w:rsidRPr="00881BD1">
        <w:rPr>
          <w:rFonts w:ascii="黑体" w:eastAsia="黑体" w:hAnsi="黑体" w:cs="仿宋" w:hint="eastAsia"/>
          <w:sz w:val="32"/>
          <w:szCs w:val="32"/>
        </w:rPr>
        <w:t>附件1</w:t>
      </w:r>
    </w:p>
    <w:p w14:paraId="4A4C78D0" w14:textId="77777777" w:rsidR="00881BD1" w:rsidRPr="00881BD1" w:rsidRDefault="00881BD1" w:rsidP="00881BD1">
      <w:pPr>
        <w:pStyle w:val="a3"/>
        <w:widowControl/>
        <w:spacing w:before="0" w:after="0" w:line="600" w:lineRule="exact"/>
        <w:ind w:firstLineChars="0" w:firstLine="0"/>
        <w:jc w:val="left"/>
        <w:rPr>
          <w:rFonts w:ascii="黑体" w:eastAsia="黑体" w:hAnsi="黑体" w:cs="仿宋" w:hint="eastAsia"/>
          <w:sz w:val="32"/>
          <w:szCs w:val="32"/>
        </w:rPr>
      </w:pPr>
    </w:p>
    <w:p w14:paraId="371BCF92" w14:textId="716E8188" w:rsidR="00BF3515" w:rsidRPr="00881BD1" w:rsidRDefault="00000000" w:rsidP="00E162D2">
      <w:pPr>
        <w:pStyle w:val="a3"/>
        <w:widowControl/>
        <w:spacing w:before="0" w:afterLines="50" w:after="156" w:line="600" w:lineRule="exact"/>
        <w:ind w:firstLineChars="0" w:firstLine="0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881BD1">
        <w:rPr>
          <w:rFonts w:ascii="方正小标宋简体" w:eastAsia="方正小标宋简体" w:hAnsi="仿宋" w:cs="仿宋" w:hint="eastAsia"/>
          <w:sz w:val="44"/>
          <w:szCs w:val="44"/>
        </w:rPr>
        <w:t>大会日程安排</w:t>
      </w:r>
      <w:r w:rsidR="006A1DAC">
        <w:rPr>
          <w:rFonts w:ascii="方正小标宋简体" w:eastAsia="方正小标宋简体" w:hAnsi="仿宋" w:cs="仿宋" w:hint="eastAsia"/>
          <w:sz w:val="44"/>
          <w:szCs w:val="44"/>
        </w:rPr>
        <w:t>（拟）</w:t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92"/>
        <w:gridCol w:w="5953"/>
        <w:gridCol w:w="1276"/>
      </w:tblGrid>
      <w:tr w:rsidR="00BF3515" w14:paraId="7738643D" w14:textId="77777777" w:rsidTr="00C255C6">
        <w:trPr>
          <w:trHeight w:val="640"/>
          <w:jc w:val="center"/>
        </w:trPr>
        <w:tc>
          <w:tcPr>
            <w:tcW w:w="983" w:type="dxa"/>
            <w:vAlign w:val="center"/>
          </w:tcPr>
          <w:p w14:paraId="3DA510AE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992" w:type="dxa"/>
            <w:vAlign w:val="center"/>
          </w:tcPr>
          <w:p w14:paraId="0F3DC2AE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953" w:type="dxa"/>
            <w:vAlign w:val="center"/>
          </w:tcPr>
          <w:p w14:paraId="71DEA30A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276" w:type="dxa"/>
            <w:vAlign w:val="center"/>
          </w:tcPr>
          <w:p w14:paraId="647DAF59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 w:rsidR="00BF3515" w14:paraId="50B7A1BC" w14:textId="77777777" w:rsidTr="00C255C6">
        <w:trPr>
          <w:trHeight w:val="1118"/>
          <w:jc w:val="center"/>
        </w:trPr>
        <w:tc>
          <w:tcPr>
            <w:tcW w:w="983" w:type="dxa"/>
            <w:vAlign w:val="center"/>
          </w:tcPr>
          <w:p w14:paraId="6A44765B" w14:textId="77777777" w:rsidR="00A12421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  <w:p w14:paraId="47647799" w14:textId="0693AC45" w:rsidR="00BF3515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10日</w:t>
            </w:r>
          </w:p>
        </w:tc>
        <w:tc>
          <w:tcPr>
            <w:tcW w:w="992" w:type="dxa"/>
            <w:vAlign w:val="center"/>
          </w:tcPr>
          <w:p w14:paraId="68E78EA6" w14:textId="77777777" w:rsidR="009248FF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14:00</w:t>
            </w:r>
          </w:p>
          <w:p w14:paraId="5AB5EBAC" w14:textId="77777777" w:rsidR="009248FF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419D270D" w14:textId="1658760F" w:rsidR="00BF3515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20:00</w:t>
            </w:r>
          </w:p>
        </w:tc>
        <w:tc>
          <w:tcPr>
            <w:tcW w:w="5953" w:type="dxa"/>
            <w:vAlign w:val="center"/>
          </w:tcPr>
          <w:p w14:paraId="7E073BF3" w14:textId="77777777" w:rsidR="00BF3515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报到</w:t>
            </w:r>
          </w:p>
        </w:tc>
        <w:tc>
          <w:tcPr>
            <w:tcW w:w="1276" w:type="dxa"/>
            <w:vAlign w:val="center"/>
          </w:tcPr>
          <w:p w14:paraId="044C3CF3" w14:textId="286C5BDF" w:rsidR="00BF3515" w:rsidRPr="009248FF" w:rsidRDefault="00000000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553AC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大厅</w:t>
            </w:r>
          </w:p>
        </w:tc>
      </w:tr>
      <w:tr w:rsidR="009248FF" w14:paraId="6A0EA5EC" w14:textId="77777777" w:rsidTr="00C255C6">
        <w:trPr>
          <w:trHeight w:val="640"/>
          <w:jc w:val="center"/>
        </w:trPr>
        <w:tc>
          <w:tcPr>
            <w:tcW w:w="983" w:type="dxa"/>
            <w:vMerge w:val="restart"/>
            <w:vAlign w:val="center"/>
          </w:tcPr>
          <w:p w14:paraId="3D8263D9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  <w:p w14:paraId="35885A5F" w14:textId="73C090DD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11日</w:t>
            </w:r>
          </w:p>
        </w:tc>
        <w:tc>
          <w:tcPr>
            <w:tcW w:w="992" w:type="dxa"/>
            <w:vAlign w:val="center"/>
          </w:tcPr>
          <w:p w14:paraId="0D221A97" w14:textId="2D723B01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8:00</w:t>
            </w:r>
          </w:p>
          <w:p w14:paraId="1AC6A0E1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2011E4FA" w14:textId="124E52CF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8:30</w:t>
            </w:r>
          </w:p>
        </w:tc>
        <w:tc>
          <w:tcPr>
            <w:tcW w:w="5953" w:type="dxa"/>
            <w:vAlign w:val="center"/>
          </w:tcPr>
          <w:p w14:paraId="2518CDAF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签到与入场</w:t>
            </w:r>
          </w:p>
        </w:tc>
        <w:tc>
          <w:tcPr>
            <w:tcW w:w="1276" w:type="dxa"/>
            <w:vMerge w:val="restart"/>
            <w:vAlign w:val="center"/>
          </w:tcPr>
          <w:p w14:paraId="2C0FB631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3层</w:t>
            </w:r>
          </w:p>
          <w:p w14:paraId="3F365C4B" w14:textId="731948EE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宴会厅</w:t>
            </w:r>
          </w:p>
        </w:tc>
      </w:tr>
      <w:tr w:rsidR="009248FF" w14:paraId="00409B8C" w14:textId="77777777" w:rsidTr="00C255C6">
        <w:trPr>
          <w:trHeight w:val="2825"/>
          <w:jc w:val="center"/>
        </w:trPr>
        <w:tc>
          <w:tcPr>
            <w:tcW w:w="983" w:type="dxa"/>
            <w:vMerge/>
            <w:vAlign w:val="center"/>
          </w:tcPr>
          <w:p w14:paraId="348608F5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1D7A78" w14:textId="61CB8093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8:30</w:t>
            </w:r>
          </w:p>
          <w:p w14:paraId="2D53F3F3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7BF5F842" w14:textId="03F01B4C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10:00</w:t>
            </w:r>
          </w:p>
        </w:tc>
        <w:tc>
          <w:tcPr>
            <w:tcW w:w="5953" w:type="dxa"/>
            <w:vAlign w:val="center"/>
          </w:tcPr>
          <w:p w14:paraId="7C1A00FC" w14:textId="77777777" w:rsid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中国渔业协会智慧渔业分会第二届第一次</w:t>
            </w:r>
          </w:p>
          <w:p w14:paraId="6D60631B" w14:textId="3EA5DCF2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会员代表大会（第一部分）</w:t>
            </w:r>
          </w:p>
          <w:p w14:paraId="2C02B1A5" w14:textId="1544AB9E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1.审议分会第一届理事会工作报告</w:t>
            </w:r>
          </w:p>
          <w:p w14:paraId="79CCFE08" w14:textId="59B45031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2.审议分会第一届理事会财务报告</w:t>
            </w:r>
          </w:p>
          <w:p w14:paraId="6B0EA381" w14:textId="77777777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3.审议分会管理办法（修改稿）</w:t>
            </w:r>
          </w:p>
          <w:p w14:paraId="40A8924E" w14:textId="77777777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4.审议分会会费标准及管理办法（修改稿）</w:t>
            </w:r>
          </w:p>
          <w:p w14:paraId="7FEB760A" w14:textId="461E6D42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5.审议分会财务管理制度（修改稿）</w:t>
            </w:r>
          </w:p>
          <w:p w14:paraId="72F54EB1" w14:textId="6A66A824" w:rsidR="009248FF" w:rsidRPr="009248FF" w:rsidRDefault="00EE3F21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.审议分会第二届理事会选举办法</w:t>
            </w:r>
          </w:p>
          <w:p w14:paraId="5E8A53E3" w14:textId="09A4CE05" w:rsidR="009248FF" w:rsidRPr="009248FF" w:rsidRDefault="00EE3F21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.选举产生分会第二届理事会</w:t>
            </w:r>
          </w:p>
          <w:p w14:paraId="3EFE7F3D" w14:textId="5C552D44" w:rsidR="009248FF" w:rsidRPr="009248FF" w:rsidRDefault="00EE3F21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.审议专家顾问名单</w:t>
            </w:r>
          </w:p>
        </w:tc>
        <w:tc>
          <w:tcPr>
            <w:tcW w:w="1276" w:type="dxa"/>
            <w:vMerge/>
            <w:vAlign w:val="center"/>
          </w:tcPr>
          <w:p w14:paraId="6030AD59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48FF" w14:paraId="44313AAC" w14:textId="77777777" w:rsidTr="00C255C6">
        <w:trPr>
          <w:trHeight w:val="1682"/>
          <w:jc w:val="center"/>
        </w:trPr>
        <w:tc>
          <w:tcPr>
            <w:tcW w:w="983" w:type="dxa"/>
            <w:vMerge/>
            <w:vAlign w:val="center"/>
          </w:tcPr>
          <w:p w14:paraId="566FADB5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567EB06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53" w:type="dxa"/>
            <w:vAlign w:val="center"/>
          </w:tcPr>
          <w:p w14:paraId="254A4D47" w14:textId="77777777" w:rsid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中国渔业协会智慧渔业分会第二届理事会</w:t>
            </w:r>
          </w:p>
          <w:p w14:paraId="300AAA7A" w14:textId="0CA4B1EB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第一次会议</w:t>
            </w:r>
          </w:p>
          <w:p w14:paraId="243ADE2B" w14:textId="10B75E49" w:rsidR="009248FF" w:rsidRPr="009248FF" w:rsidRDefault="009248FF" w:rsidP="00EE3F21">
            <w:pPr>
              <w:pStyle w:val="af"/>
              <w:widowControl/>
              <w:spacing w:line="500" w:lineRule="exact"/>
              <w:ind w:firstLineChars="0" w:firstLine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1.选举产生分会第二届理事会常务理事</w:t>
            </w:r>
          </w:p>
          <w:p w14:paraId="4EAFF8BB" w14:textId="4E3D5585" w:rsidR="009248FF" w:rsidRPr="009248FF" w:rsidRDefault="009248FF" w:rsidP="00EE3F21">
            <w:pPr>
              <w:pStyle w:val="af"/>
              <w:widowControl/>
              <w:spacing w:line="500" w:lineRule="exact"/>
              <w:ind w:firstLineChars="0" w:firstLine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2.选举产生分会第二届理事会会长、执行会长、常务副会长、副会长和秘书长</w:t>
            </w:r>
          </w:p>
        </w:tc>
        <w:tc>
          <w:tcPr>
            <w:tcW w:w="1276" w:type="dxa"/>
            <w:vMerge/>
            <w:vAlign w:val="center"/>
          </w:tcPr>
          <w:p w14:paraId="4FE5F693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48FF" w14:paraId="232B181D" w14:textId="77777777" w:rsidTr="00C255C6">
        <w:trPr>
          <w:trHeight w:val="2823"/>
          <w:jc w:val="center"/>
        </w:trPr>
        <w:tc>
          <w:tcPr>
            <w:tcW w:w="983" w:type="dxa"/>
            <w:vMerge/>
            <w:vAlign w:val="center"/>
          </w:tcPr>
          <w:p w14:paraId="2FA4A716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AAABF39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953" w:type="dxa"/>
            <w:vAlign w:val="center"/>
          </w:tcPr>
          <w:p w14:paraId="5962F4B3" w14:textId="241D9006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中国渔业协会智慧渔业分会第二届第一次会员代表大会（第二部分）</w:t>
            </w:r>
          </w:p>
          <w:p w14:paraId="7A45099E" w14:textId="260D9EE1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1.宣布当选负责人名单</w:t>
            </w:r>
          </w:p>
          <w:p w14:paraId="11733909" w14:textId="77777777" w:rsidR="009248FF" w:rsidRPr="009248FF" w:rsidRDefault="009248FF" w:rsidP="00EE3F21">
            <w:pPr>
              <w:spacing w:line="5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2.颁发证书和聘书</w:t>
            </w:r>
          </w:p>
          <w:p w14:paraId="3A95BC6E" w14:textId="77777777" w:rsidR="009248FF" w:rsidRPr="009248FF" w:rsidRDefault="009248FF" w:rsidP="00EE3F21">
            <w:pPr>
              <w:spacing w:line="5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3.当选分会秘书长汇报分会工作计划</w:t>
            </w:r>
          </w:p>
          <w:p w14:paraId="6376CB71" w14:textId="36F9586F" w:rsidR="009248FF" w:rsidRPr="00CD3F78" w:rsidRDefault="009248FF" w:rsidP="00EE3F21">
            <w:pPr>
              <w:spacing w:line="5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4.当选分会会长讲话</w:t>
            </w:r>
          </w:p>
        </w:tc>
        <w:tc>
          <w:tcPr>
            <w:tcW w:w="1276" w:type="dxa"/>
            <w:vMerge/>
            <w:vAlign w:val="center"/>
          </w:tcPr>
          <w:p w14:paraId="5F6790CE" w14:textId="77777777" w:rsidR="009248FF" w:rsidRPr="009248FF" w:rsidRDefault="009248FF" w:rsidP="00EE3F21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48FF" w14:paraId="79F5D4ED" w14:textId="77777777" w:rsidTr="00C255C6">
        <w:trPr>
          <w:trHeight w:val="775"/>
          <w:jc w:val="center"/>
        </w:trPr>
        <w:tc>
          <w:tcPr>
            <w:tcW w:w="983" w:type="dxa"/>
            <w:vMerge/>
            <w:vAlign w:val="center"/>
          </w:tcPr>
          <w:p w14:paraId="7C3D1A34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BFE535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10:15</w:t>
            </w:r>
          </w:p>
          <w:p w14:paraId="539BEBFD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55FDC150" w14:textId="4CC8EF94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12:00</w:t>
            </w:r>
          </w:p>
        </w:tc>
        <w:tc>
          <w:tcPr>
            <w:tcW w:w="5953" w:type="dxa"/>
            <w:vAlign w:val="center"/>
          </w:tcPr>
          <w:p w14:paraId="60614E8C" w14:textId="49D01A8B" w:rsidR="009248FF" w:rsidRPr="009248FF" w:rsidRDefault="00C255C6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C255C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渔业</w:t>
            </w:r>
            <w:r w:rsidR="008F00E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智能化</w:t>
            </w:r>
            <w:r w:rsidRPr="00C255C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发展大会</w:t>
            </w:r>
          </w:p>
          <w:p w14:paraId="5C2CEA83" w14:textId="61F3B761" w:rsidR="009248FF" w:rsidRPr="009248FF" w:rsidRDefault="008100BC" w:rsidP="008100BC">
            <w:pPr>
              <w:widowControl/>
              <w:tabs>
                <w:tab w:val="left" w:pos="312"/>
              </w:tabs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领导致辞</w:t>
            </w:r>
          </w:p>
          <w:p w14:paraId="11D503A9" w14:textId="6594A6A4" w:rsidR="009248FF" w:rsidRPr="009248FF" w:rsidRDefault="008100BC" w:rsidP="008100BC">
            <w:pPr>
              <w:widowControl/>
              <w:tabs>
                <w:tab w:val="left" w:pos="312"/>
              </w:tabs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专家主旨演讲</w:t>
            </w:r>
          </w:p>
        </w:tc>
        <w:tc>
          <w:tcPr>
            <w:tcW w:w="1276" w:type="dxa"/>
            <w:vMerge/>
            <w:vAlign w:val="center"/>
          </w:tcPr>
          <w:p w14:paraId="73B7D1B5" w14:textId="77777777" w:rsidR="009248FF" w:rsidRPr="009248FF" w:rsidRDefault="009248FF" w:rsidP="00EE3F21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48FF" w14:paraId="2BD2225D" w14:textId="77777777" w:rsidTr="00C255C6">
        <w:trPr>
          <w:trHeight w:val="625"/>
          <w:jc w:val="center"/>
        </w:trPr>
        <w:tc>
          <w:tcPr>
            <w:tcW w:w="983" w:type="dxa"/>
            <w:vMerge/>
            <w:vAlign w:val="center"/>
          </w:tcPr>
          <w:p w14:paraId="52DC5F25" w14:textId="7777777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0C9636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12:00</w:t>
            </w:r>
          </w:p>
          <w:p w14:paraId="422951D9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77161741" w14:textId="29EB47AC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13:30</w:t>
            </w:r>
          </w:p>
        </w:tc>
        <w:tc>
          <w:tcPr>
            <w:tcW w:w="5953" w:type="dxa"/>
            <w:vAlign w:val="center"/>
          </w:tcPr>
          <w:p w14:paraId="4898C5B6" w14:textId="77777777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午餐</w:t>
            </w:r>
          </w:p>
        </w:tc>
        <w:tc>
          <w:tcPr>
            <w:tcW w:w="1276" w:type="dxa"/>
            <w:vAlign w:val="center"/>
          </w:tcPr>
          <w:p w14:paraId="5A1618A8" w14:textId="77777777" w:rsidR="00CC2397" w:rsidRDefault="00CC2397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3层</w:t>
            </w:r>
          </w:p>
          <w:p w14:paraId="74E88A72" w14:textId="45BC7785" w:rsidR="009248FF" w:rsidRPr="009248FF" w:rsidRDefault="00CC2397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宜客乐</w:t>
            </w:r>
          </w:p>
        </w:tc>
      </w:tr>
      <w:tr w:rsidR="009248FF" w14:paraId="7667F8E1" w14:textId="77777777" w:rsidTr="00C255C6">
        <w:trPr>
          <w:trHeight w:val="640"/>
          <w:jc w:val="center"/>
        </w:trPr>
        <w:tc>
          <w:tcPr>
            <w:tcW w:w="983" w:type="dxa"/>
            <w:vMerge/>
            <w:vAlign w:val="center"/>
          </w:tcPr>
          <w:p w14:paraId="506DB652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FE7538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14:00</w:t>
            </w:r>
          </w:p>
          <w:p w14:paraId="5C954900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71BDC6D6" w14:textId="39E9AAB3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16:</w:t>
            </w:r>
            <w:r w:rsidR="00ED779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953" w:type="dxa"/>
            <w:vAlign w:val="center"/>
          </w:tcPr>
          <w:p w14:paraId="6107C5E8" w14:textId="162512D0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2"/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3.主题发言</w:t>
            </w:r>
          </w:p>
          <w:p w14:paraId="3584C7A7" w14:textId="0CE85391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围绕“强基、赋智、兴产、畅流”四大方向展开，智慧渔业相关专家、企业家就各自专注的领域分享独到见解与实践经验</w:t>
            </w:r>
            <w:bookmarkEnd w:id="0"/>
          </w:p>
        </w:tc>
        <w:tc>
          <w:tcPr>
            <w:tcW w:w="1276" w:type="dxa"/>
            <w:vMerge w:val="restart"/>
            <w:vAlign w:val="center"/>
          </w:tcPr>
          <w:p w14:paraId="712B91A6" w14:textId="77777777" w:rsidR="009248FF" w:rsidRPr="009248FF" w:rsidRDefault="009248FF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3层</w:t>
            </w:r>
          </w:p>
          <w:p w14:paraId="0BDB3ACB" w14:textId="5B8AA6BD" w:rsidR="009248FF" w:rsidRPr="009248FF" w:rsidRDefault="009248FF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宴会厅</w:t>
            </w:r>
          </w:p>
        </w:tc>
      </w:tr>
      <w:tr w:rsidR="009248FF" w14:paraId="02125E49" w14:textId="77777777" w:rsidTr="00C255C6">
        <w:trPr>
          <w:trHeight w:val="640"/>
          <w:jc w:val="center"/>
        </w:trPr>
        <w:tc>
          <w:tcPr>
            <w:tcW w:w="983" w:type="dxa"/>
            <w:vMerge/>
            <w:vAlign w:val="center"/>
          </w:tcPr>
          <w:p w14:paraId="2A28CC92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A49EB5" w14:textId="049E966F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16:</w:t>
            </w:r>
            <w:r w:rsidR="00ED779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  <w:p w14:paraId="016B6892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3A7D1086" w14:textId="71D99147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ED779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ED779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5953" w:type="dxa"/>
            <w:vAlign w:val="center"/>
          </w:tcPr>
          <w:p w14:paraId="5D43BC27" w14:textId="461CB829" w:rsidR="009248FF" w:rsidRDefault="00ED779D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行业沙龙</w:t>
            </w:r>
          </w:p>
          <w:p w14:paraId="20B4D609" w14:textId="0A96147D" w:rsidR="00E04B3F" w:rsidRPr="009248FF" w:rsidRDefault="00E04B3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40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特邀嘉宾进行对话，深入探讨如何夯实产业基础、强化科技赋能、振兴产业集群、畅通市场数据流，共同勾勒</w:t>
            </w:r>
            <w:r w:rsidRPr="00A402E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渔业</w:t>
            </w:r>
            <w:r w:rsidRPr="00A402E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发展新蓝图</w:t>
            </w:r>
          </w:p>
        </w:tc>
        <w:tc>
          <w:tcPr>
            <w:tcW w:w="1276" w:type="dxa"/>
            <w:vMerge/>
            <w:vAlign w:val="center"/>
          </w:tcPr>
          <w:p w14:paraId="5A39A187" w14:textId="77777777" w:rsidR="009248FF" w:rsidRPr="009248FF" w:rsidRDefault="009248FF" w:rsidP="00EE3F21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248FF" w14:paraId="2D674EE5" w14:textId="77777777" w:rsidTr="00C255C6">
        <w:trPr>
          <w:trHeight w:val="640"/>
          <w:jc w:val="center"/>
        </w:trPr>
        <w:tc>
          <w:tcPr>
            <w:tcW w:w="983" w:type="dxa"/>
            <w:vMerge/>
            <w:vAlign w:val="center"/>
          </w:tcPr>
          <w:p w14:paraId="27E61B19" w14:textId="77777777" w:rsidR="009248FF" w:rsidRPr="009248FF" w:rsidRDefault="009248FF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556199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17:30</w:t>
            </w:r>
          </w:p>
          <w:p w14:paraId="4265D136" w14:textId="77777777" w:rsid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3A1C4F34" w14:textId="0C8E191B" w:rsidR="009248FF" w:rsidRPr="009248FF" w:rsidRDefault="009248FF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19:30</w:t>
            </w:r>
          </w:p>
        </w:tc>
        <w:tc>
          <w:tcPr>
            <w:tcW w:w="5953" w:type="dxa"/>
            <w:vAlign w:val="center"/>
          </w:tcPr>
          <w:p w14:paraId="20E1BD3E" w14:textId="0187301D" w:rsidR="009248FF" w:rsidRPr="009248FF" w:rsidRDefault="009248FF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晚餐</w:t>
            </w:r>
          </w:p>
        </w:tc>
        <w:tc>
          <w:tcPr>
            <w:tcW w:w="1276" w:type="dxa"/>
            <w:vAlign w:val="center"/>
          </w:tcPr>
          <w:p w14:paraId="7405E3A8" w14:textId="77777777" w:rsidR="00CC2397" w:rsidRDefault="00CC2397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9248FF"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</w:p>
          <w:p w14:paraId="333E92C9" w14:textId="713C4C94" w:rsidR="009248FF" w:rsidRPr="009248FF" w:rsidRDefault="00CC2397" w:rsidP="00EE3F21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多功能</w:t>
            </w:r>
          </w:p>
        </w:tc>
      </w:tr>
    </w:tbl>
    <w:p w14:paraId="4E613452" w14:textId="765200B8" w:rsidR="00BF3515" w:rsidRDefault="00BF3515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325CB864" w14:textId="77777777" w:rsidR="0048710D" w:rsidRDefault="0048710D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27EF378E" w14:textId="77777777" w:rsidR="00ED779D" w:rsidRDefault="00ED779D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04890DC9" w14:textId="77777777" w:rsidR="00ED779D" w:rsidRDefault="00ED779D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3244E5EC" w14:textId="7CD621B9" w:rsidR="00BF3515" w:rsidRDefault="00000000" w:rsidP="00881BD1">
      <w:pPr>
        <w:pStyle w:val="a9"/>
        <w:widowControl/>
        <w:spacing w:before="0" w:after="0" w:line="600" w:lineRule="exact"/>
        <w:rPr>
          <w:rFonts w:ascii="黑体" w:hAnsi="黑体" w:cs="仿宋" w:hint="eastAsia"/>
          <w:color w:val="auto"/>
          <w:sz w:val="32"/>
          <w:szCs w:val="32"/>
        </w:rPr>
      </w:pPr>
      <w:r w:rsidRPr="00881BD1">
        <w:rPr>
          <w:rFonts w:ascii="黑体" w:hAnsi="黑体" w:cs="仿宋" w:hint="eastAsia"/>
          <w:color w:val="auto"/>
          <w:sz w:val="32"/>
          <w:szCs w:val="32"/>
        </w:rPr>
        <w:lastRenderedPageBreak/>
        <w:t>附件2</w:t>
      </w:r>
    </w:p>
    <w:p w14:paraId="547795BA" w14:textId="77777777" w:rsidR="00881BD1" w:rsidRPr="00881BD1" w:rsidRDefault="00881BD1" w:rsidP="00881BD1">
      <w:pPr>
        <w:spacing w:line="600" w:lineRule="exact"/>
      </w:pPr>
    </w:p>
    <w:p w14:paraId="02DFCFD8" w14:textId="0A3466B1" w:rsidR="00187B75" w:rsidRPr="00C52BB3" w:rsidRDefault="005E54D4" w:rsidP="00C52BB3">
      <w:pPr>
        <w:pStyle w:val="a9"/>
        <w:widowControl/>
        <w:spacing w:before="0" w:afterLines="50" w:after="156" w:line="600" w:lineRule="exact"/>
        <w:jc w:val="center"/>
        <w:rPr>
          <w:rFonts w:ascii="方正小标宋简体" w:eastAsia="方正小标宋简体" w:hAnsi="仿宋" w:cs="仿宋" w:hint="eastAsia"/>
          <w:color w:val="auto"/>
          <w:sz w:val="44"/>
        </w:rPr>
      </w:pPr>
      <w:r>
        <w:rPr>
          <w:rFonts w:ascii="方正小标宋简体" w:eastAsia="方正小标宋简体" w:hAnsi="仿宋" w:cs="仿宋" w:hint="eastAsia"/>
          <w:color w:val="auto"/>
          <w:sz w:val="44"/>
        </w:rPr>
        <w:t>会员代表大会</w:t>
      </w:r>
      <w:r w:rsidRPr="00881BD1">
        <w:rPr>
          <w:rFonts w:ascii="方正小标宋简体" w:eastAsia="方正小标宋简体" w:hAnsi="仿宋" w:cs="仿宋" w:hint="eastAsia"/>
          <w:color w:val="auto"/>
          <w:sz w:val="44"/>
        </w:rPr>
        <w:t>参会回执表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908"/>
        <w:gridCol w:w="2831"/>
        <w:gridCol w:w="1664"/>
        <w:gridCol w:w="1859"/>
      </w:tblGrid>
      <w:tr w:rsidR="00BF3515" w14:paraId="7A95E6BB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5C236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2258C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7B88B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30C260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247C8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</w:tr>
      <w:tr w:rsidR="00BF3515" w14:paraId="1D655B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33BC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11CE3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28E21B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2C6C78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B3B7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2FF1EE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9907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B2C9A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4B158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4645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D5A4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367FF8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7317C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00467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26969A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235E0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0D520C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187B75" w14:paraId="4578DE38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B2C8D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8CBE7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33CFB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97176A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6A1A1F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73DC59B2" w14:textId="77777777">
        <w:trPr>
          <w:trHeight w:val="1209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EE0DD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是否需要代定酒店：</w:t>
            </w:r>
          </w:p>
          <w:p w14:paraId="36A4724E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是</w:t>
            </w:r>
          </w:p>
          <w:p w14:paraId="40A3963D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入住日期：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10月10日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10月11日    </w:t>
            </w:r>
          </w:p>
          <w:p w14:paraId="0AE688C9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大床房（    间）  双床房（    间）</w:t>
            </w:r>
          </w:p>
          <w:p w14:paraId="23A8D64E" w14:textId="77777777" w:rsidR="00BF3515" w:rsidRDefault="00BF3515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5490B55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否</w:t>
            </w:r>
          </w:p>
          <w:p w14:paraId="54749273" w14:textId="77777777" w:rsidR="00BF3515" w:rsidRDefault="00BF3515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FD2CE36" w14:textId="77777777" w:rsidR="00BF3515" w:rsidRDefault="00BF3515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p w14:paraId="15BEA346" w14:textId="77777777" w:rsidR="00D266E4" w:rsidRDefault="00D266E4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p w14:paraId="510EC8F8" w14:textId="77777777" w:rsidR="00D266E4" w:rsidRDefault="00D266E4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p w14:paraId="32CB1690" w14:textId="77777777" w:rsidR="00D266E4" w:rsidRDefault="00D266E4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p w14:paraId="49B85296" w14:textId="3ED0BC04" w:rsidR="00D266E4" w:rsidRDefault="00D266E4" w:rsidP="00873BC5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 w:rsidRPr="00D266E4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EC72B3">
        <w:rPr>
          <w:rFonts w:ascii="黑体" w:eastAsia="黑体" w:hAnsi="黑体" w:cs="仿宋" w:hint="eastAsia"/>
          <w:sz w:val="32"/>
          <w:szCs w:val="32"/>
        </w:rPr>
        <w:t>3</w:t>
      </w:r>
    </w:p>
    <w:p w14:paraId="52839373" w14:textId="77777777" w:rsidR="00D266E4" w:rsidRPr="00D266E4" w:rsidRDefault="00D266E4" w:rsidP="00873BC5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</w:p>
    <w:p w14:paraId="1382EA5F" w14:textId="78F9BEF7" w:rsidR="00D266E4" w:rsidRDefault="00D266E4" w:rsidP="00D266E4">
      <w:pPr>
        <w:spacing w:afterLines="50" w:after="156"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D266E4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交通路线指南</w:t>
      </w:r>
    </w:p>
    <w:tbl>
      <w:tblPr>
        <w:tblW w:w="9790" w:type="dxa"/>
        <w:jc w:val="center"/>
        <w:tblLook w:val="04A0" w:firstRow="1" w:lastRow="0" w:firstColumn="1" w:lastColumn="0" w:noHBand="0" w:noVBand="1"/>
      </w:tblPr>
      <w:tblGrid>
        <w:gridCol w:w="1280"/>
        <w:gridCol w:w="2264"/>
        <w:gridCol w:w="1852"/>
        <w:gridCol w:w="2977"/>
        <w:gridCol w:w="1417"/>
      </w:tblGrid>
      <w:tr w:rsidR="00D266E4" w:rsidRPr="00D266E4" w14:paraId="4C5652AF" w14:textId="77777777" w:rsidTr="00BD77C4">
        <w:trPr>
          <w:trHeight w:val="64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7EC7" w14:textId="77777777" w:rsid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乘车</w:t>
            </w:r>
          </w:p>
          <w:p w14:paraId="5883CF50" w14:textId="1DF737AC" w:rsidR="00D266E4" w:rsidRP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2ED" w14:textId="77777777" w:rsidR="00D266E4" w:rsidRP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C965" w14:textId="77777777" w:rsidR="00D266E4" w:rsidRP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乘车站名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05B9" w14:textId="77777777" w:rsidR="00D266E4" w:rsidRP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到达站名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8D6" w14:textId="1D4E4481" w:rsidR="00D266E4" w:rsidRPr="00D266E4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66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车费</w:t>
            </w:r>
          </w:p>
        </w:tc>
      </w:tr>
      <w:tr w:rsidR="00D266E4" w:rsidRPr="00D266E4" w14:paraId="279D1FD1" w14:textId="77777777" w:rsidTr="00BD77C4">
        <w:trPr>
          <w:trHeight w:val="702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CE5B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武汉站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D29" w14:textId="77777777" w:rsid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地铁 4 号线</w:t>
            </w:r>
          </w:p>
          <w:p w14:paraId="1B2F372D" w14:textId="1D6F40F2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 7 号线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F0C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武汉站</w:t>
            </w:r>
          </w:p>
          <w:p w14:paraId="7D648313" w14:textId="54C3C24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（地铁站）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59C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谭鑫培公园站</w:t>
            </w:r>
          </w:p>
          <w:p w14:paraId="140565EB" w14:textId="682B4760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（步行至酒店）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F25" w14:textId="480C8720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8元</w:t>
            </w:r>
          </w:p>
        </w:tc>
      </w:tr>
      <w:tr w:rsidR="00D266E4" w:rsidRPr="00D266E4" w14:paraId="3425BCD4" w14:textId="77777777" w:rsidTr="00BD77C4">
        <w:trPr>
          <w:trHeight w:val="642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5271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7C3" w14:textId="7D40A61F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网约车/出租车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DE19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8C9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武汉江夏福朋喜来登酒店</w:t>
            </w: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（网约车 / 出租车直达）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73D" w14:textId="572F1B84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60-90元</w:t>
            </w:r>
          </w:p>
        </w:tc>
      </w:tr>
      <w:tr w:rsidR="00D266E4" w:rsidRPr="00D266E4" w14:paraId="7A5DDF0A" w14:textId="77777777" w:rsidTr="00BD77C4">
        <w:trPr>
          <w:trHeight w:val="642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D74D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武昌站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66FC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地铁 7号线 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8851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武昌站</w:t>
            </w:r>
          </w:p>
          <w:p w14:paraId="6F5CAC5B" w14:textId="424566B8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（地铁站）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C0EE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谭鑫培公园站</w:t>
            </w:r>
          </w:p>
          <w:p w14:paraId="514D24F4" w14:textId="39D5B58D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（步行至酒店）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543" w14:textId="783944AD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6元</w:t>
            </w:r>
          </w:p>
        </w:tc>
      </w:tr>
      <w:tr w:rsidR="00D266E4" w:rsidRPr="00D266E4" w14:paraId="2DC802B1" w14:textId="77777777" w:rsidTr="00BD77C4">
        <w:trPr>
          <w:trHeight w:val="642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6935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09B8" w14:textId="137B7D2A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网约车/出租车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AE3D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1E32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武汉江夏福朋喜来登酒店</w:t>
            </w: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（网约车 / 出租车直达）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3B4E" w14:textId="2D4BE07F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40-70元</w:t>
            </w:r>
          </w:p>
        </w:tc>
      </w:tr>
      <w:tr w:rsidR="00D266E4" w:rsidRPr="00D266E4" w14:paraId="7E7B4141" w14:textId="77777777" w:rsidTr="00BD77C4">
        <w:trPr>
          <w:trHeight w:val="642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1498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汉口站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B84" w14:textId="77777777" w:rsid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地铁 2 号线</w:t>
            </w:r>
          </w:p>
          <w:p w14:paraId="694EF251" w14:textId="1110FB30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转 7号线 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5B60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汉口站</w:t>
            </w:r>
          </w:p>
          <w:p w14:paraId="14B30B3C" w14:textId="59B485B5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（地铁站）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E855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谭鑫培公园站</w:t>
            </w:r>
          </w:p>
          <w:p w14:paraId="33C2AF4D" w14:textId="3CD05B14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（步行至酒店）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0C8" w14:textId="11E0CD86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8元</w:t>
            </w:r>
          </w:p>
        </w:tc>
      </w:tr>
      <w:tr w:rsidR="00D266E4" w:rsidRPr="00D266E4" w14:paraId="4C75DC72" w14:textId="77777777" w:rsidTr="00BD77C4">
        <w:trPr>
          <w:trHeight w:val="642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4A55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7220" w14:textId="792E06CE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网约车/出租车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07E6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6C0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武汉江夏福朋喜来登酒店</w:t>
            </w:r>
          </w:p>
          <w:p w14:paraId="73A5C6F6" w14:textId="58F6CCBC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（网约车 / 出租车直达）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C55A" w14:textId="3FB24949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70-100元</w:t>
            </w:r>
          </w:p>
        </w:tc>
      </w:tr>
      <w:tr w:rsidR="00D266E4" w:rsidRPr="00D266E4" w14:paraId="3DA3DDC4" w14:textId="77777777" w:rsidTr="00BD77C4">
        <w:trPr>
          <w:trHeight w:val="642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AE56" w14:textId="77777777" w:rsidR="00B14EEF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天河国际</w:t>
            </w:r>
          </w:p>
          <w:p w14:paraId="6096D794" w14:textId="23F1E5CD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D08" w14:textId="77777777" w:rsid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地铁 2 号线</w:t>
            </w:r>
          </w:p>
          <w:p w14:paraId="15D944A0" w14:textId="190CAE6B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 7号线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0678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天河机场站</w:t>
            </w:r>
          </w:p>
          <w:p w14:paraId="4B2A6B44" w14:textId="687FFFFA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（地铁站）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2B8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谭鑫培公园站</w:t>
            </w:r>
          </w:p>
          <w:p w14:paraId="3561F1EF" w14:textId="0F192FDA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（步行至酒店）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CB0" w14:textId="35B23D2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10元</w:t>
            </w:r>
          </w:p>
        </w:tc>
      </w:tr>
      <w:tr w:rsidR="00D266E4" w:rsidRPr="00D266E4" w14:paraId="293049FB" w14:textId="77777777" w:rsidTr="00BD77C4">
        <w:trPr>
          <w:trHeight w:val="642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7A06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F81" w14:textId="157B3809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网约车/出租车 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8435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844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武汉江夏福朋喜来登酒店</w:t>
            </w: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（网约车 / 出租车直达）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A1F0" w14:textId="6F178C96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130-160元</w:t>
            </w:r>
          </w:p>
        </w:tc>
      </w:tr>
      <w:tr w:rsidR="00D266E4" w:rsidRPr="00D266E4" w14:paraId="74BFA25E" w14:textId="77777777" w:rsidTr="00BD77C4">
        <w:trPr>
          <w:trHeight w:val="642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FB33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A546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机场大巴转7号线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4EC9" w14:textId="77777777" w:rsidR="00D266E4" w:rsidRPr="004D38A7" w:rsidRDefault="00D266E4" w:rsidP="00D266E4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A3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机场大巴至武昌站后转乘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F848" w14:textId="75793FD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37元</w:t>
            </w:r>
          </w:p>
        </w:tc>
      </w:tr>
      <w:tr w:rsidR="00D266E4" w:rsidRPr="00D266E4" w14:paraId="382696F0" w14:textId="77777777" w:rsidTr="00BD77C4">
        <w:trPr>
          <w:trHeight w:val="642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E38A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其他公交线路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0B8E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908路、905 路、921 路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527A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对应公交始发 / 途经站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0F4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文化大道联投广场站</w:t>
            </w: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（步行至酒店）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AA5D" w14:textId="28A122E3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2-3元</w:t>
            </w:r>
          </w:p>
        </w:tc>
      </w:tr>
      <w:tr w:rsidR="00D266E4" w:rsidRPr="00D266E4" w14:paraId="2D328802" w14:textId="77777777" w:rsidTr="00BD77C4">
        <w:trPr>
          <w:trHeight w:val="10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576B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地铁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B29" w14:textId="77777777" w:rsid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武汉地铁</w:t>
            </w:r>
          </w:p>
          <w:p w14:paraId="391B82BB" w14:textId="33217D06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（多线路换乘）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181F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各起点地铁站（如武汉站、武昌站、汉口站、天河机场站等）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9363" w14:textId="77777777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谭鑫培公园站</w:t>
            </w:r>
          </w:p>
          <w:p w14:paraId="2D715573" w14:textId="3A36E359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（步行至酒店）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DDBD" w14:textId="6DD8617B" w:rsidR="00D266E4" w:rsidRPr="004D38A7" w:rsidRDefault="00D266E4" w:rsidP="00D266E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D3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3-15元</w:t>
            </w:r>
          </w:p>
        </w:tc>
      </w:tr>
    </w:tbl>
    <w:p w14:paraId="75A54938" w14:textId="77777777" w:rsidR="00D266E4" w:rsidRPr="00D266E4" w:rsidRDefault="00D266E4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5A8F6A34" w14:textId="77777777" w:rsidR="00D266E4" w:rsidRDefault="00D266E4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sectPr w:rsidR="00D266E4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4B72" w14:textId="77777777" w:rsidR="00C549A3" w:rsidRDefault="00C549A3" w:rsidP="006A1DAC">
      <w:r>
        <w:separator/>
      </w:r>
    </w:p>
  </w:endnote>
  <w:endnote w:type="continuationSeparator" w:id="0">
    <w:p w14:paraId="377E200A" w14:textId="77777777" w:rsidR="00C549A3" w:rsidRDefault="00C549A3" w:rsidP="006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D29A" w14:textId="77777777" w:rsidR="00C549A3" w:rsidRDefault="00C549A3" w:rsidP="006A1DAC">
      <w:r>
        <w:separator/>
      </w:r>
    </w:p>
  </w:footnote>
  <w:footnote w:type="continuationSeparator" w:id="0">
    <w:p w14:paraId="632D769C" w14:textId="77777777" w:rsidR="00C549A3" w:rsidRDefault="00C549A3" w:rsidP="006A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8B4119"/>
    <w:multiLevelType w:val="singleLevel"/>
    <w:tmpl w:val="DE8B4119"/>
    <w:lvl w:ilvl="0">
      <w:start w:val="1"/>
      <w:numFmt w:val="chineseCounting"/>
      <w:suff w:val="nothing"/>
      <w:lvlText w:val="（%1）"/>
      <w:lvlJc w:val="left"/>
      <w:pPr>
        <w:ind w:left="0" w:firstLine="480"/>
      </w:pPr>
      <w:rPr>
        <w:rFonts w:hint="eastAsia"/>
      </w:rPr>
    </w:lvl>
  </w:abstractNum>
  <w:abstractNum w:abstractNumId="1" w15:restartNumberingAfterBreak="0">
    <w:nsid w:val="FFA46077"/>
    <w:multiLevelType w:val="singleLevel"/>
    <w:tmpl w:val="FFA46077"/>
    <w:lvl w:ilvl="0">
      <w:start w:val="1"/>
      <w:numFmt w:val="chineseCounting"/>
      <w:suff w:val="nothing"/>
      <w:lvlText w:val="（%1）"/>
      <w:lvlJc w:val="left"/>
      <w:pPr>
        <w:ind w:left="0" w:firstLine="480"/>
      </w:pPr>
      <w:rPr>
        <w:rFonts w:hint="eastAsia"/>
      </w:rPr>
    </w:lvl>
  </w:abstractNum>
  <w:abstractNum w:abstractNumId="2" w15:restartNumberingAfterBreak="0">
    <w:nsid w:val="04A0B152"/>
    <w:multiLevelType w:val="singleLevel"/>
    <w:tmpl w:val="04A0B152"/>
    <w:lvl w:ilvl="0">
      <w:numFmt w:val="decimal"/>
      <w:suff w:val="space"/>
      <w:lvlText w:val=""/>
      <w:lvlJc w:val="left"/>
      <w:pPr>
        <w:ind w:left="0" w:firstLine="480"/>
      </w:pPr>
      <w:rPr>
        <w:rFonts w:hint="default"/>
      </w:rPr>
    </w:lvl>
  </w:abstractNum>
  <w:abstractNum w:abstractNumId="3" w15:restartNumberingAfterBreak="0">
    <w:nsid w:val="11E8F576"/>
    <w:multiLevelType w:val="singleLevel"/>
    <w:tmpl w:val="11E8F57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EF14562"/>
    <w:multiLevelType w:val="hybridMultilevel"/>
    <w:tmpl w:val="0E9CFD02"/>
    <w:lvl w:ilvl="0" w:tplc="EECE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D86818"/>
    <w:multiLevelType w:val="singleLevel"/>
    <w:tmpl w:val="3AD868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E3403EE"/>
    <w:multiLevelType w:val="hybridMultilevel"/>
    <w:tmpl w:val="A2AC42E8"/>
    <w:lvl w:ilvl="0" w:tplc="CA387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9181425">
    <w:abstractNumId w:val="3"/>
  </w:num>
  <w:num w:numId="2" w16cid:durableId="1858885595">
    <w:abstractNumId w:val="2"/>
  </w:num>
  <w:num w:numId="3" w16cid:durableId="708996187">
    <w:abstractNumId w:val="0"/>
  </w:num>
  <w:num w:numId="4" w16cid:durableId="245383257">
    <w:abstractNumId w:val="1"/>
  </w:num>
  <w:num w:numId="5" w16cid:durableId="41292649">
    <w:abstractNumId w:val="5"/>
  </w:num>
  <w:num w:numId="6" w16cid:durableId="1884095196">
    <w:abstractNumId w:val="6"/>
  </w:num>
  <w:num w:numId="7" w16cid:durableId="15153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5D2E6B"/>
    <w:rsid w:val="00013EEC"/>
    <w:rsid w:val="00074B96"/>
    <w:rsid w:val="000A2CD4"/>
    <w:rsid w:val="000E17F5"/>
    <w:rsid w:val="000E6A2F"/>
    <w:rsid w:val="0012181B"/>
    <w:rsid w:val="00131512"/>
    <w:rsid w:val="00156C5C"/>
    <w:rsid w:val="00161514"/>
    <w:rsid w:val="0017421D"/>
    <w:rsid w:val="00187B75"/>
    <w:rsid w:val="001D3C0F"/>
    <w:rsid w:val="001F7863"/>
    <w:rsid w:val="002A1166"/>
    <w:rsid w:val="003F18E7"/>
    <w:rsid w:val="00436D74"/>
    <w:rsid w:val="0046029E"/>
    <w:rsid w:val="0048710D"/>
    <w:rsid w:val="004912B7"/>
    <w:rsid w:val="004A3146"/>
    <w:rsid w:val="004A7956"/>
    <w:rsid w:val="004A7D1D"/>
    <w:rsid w:val="004C539F"/>
    <w:rsid w:val="004D38A7"/>
    <w:rsid w:val="005016FE"/>
    <w:rsid w:val="00523B09"/>
    <w:rsid w:val="00553ACF"/>
    <w:rsid w:val="005716A0"/>
    <w:rsid w:val="005E54D4"/>
    <w:rsid w:val="00667008"/>
    <w:rsid w:val="006A1DAC"/>
    <w:rsid w:val="00777175"/>
    <w:rsid w:val="007A5489"/>
    <w:rsid w:val="007A5AB9"/>
    <w:rsid w:val="007B235F"/>
    <w:rsid w:val="007D4D44"/>
    <w:rsid w:val="00805E76"/>
    <w:rsid w:val="008100BC"/>
    <w:rsid w:val="00842E3D"/>
    <w:rsid w:val="00851172"/>
    <w:rsid w:val="00873BC5"/>
    <w:rsid w:val="00881BD1"/>
    <w:rsid w:val="00885B23"/>
    <w:rsid w:val="008929D5"/>
    <w:rsid w:val="008C6DB5"/>
    <w:rsid w:val="008F00E3"/>
    <w:rsid w:val="009248FF"/>
    <w:rsid w:val="00984BCD"/>
    <w:rsid w:val="009916E2"/>
    <w:rsid w:val="009A5ED9"/>
    <w:rsid w:val="00A12421"/>
    <w:rsid w:val="00A41721"/>
    <w:rsid w:val="00A82868"/>
    <w:rsid w:val="00A97A8D"/>
    <w:rsid w:val="00B14EEF"/>
    <w:rsid w:val="00B40DCB"/>
    <w:rsid w:val="00B65A91"/>
    <w:rsid w:val="00B719A4"/>
    <w:rsid w:val="00B767E8"/>
    <w:rsid w:val="00BD77C4"/>
    <w:rsid w:val="00BF3515"/>
    <w:rsid w:val="00C255C6"/>
    <w:rsid w:val="00C45A91"/>
    <w:rsid w:val="00C52BB3"/>
    <w:rsid w:val="00C549A3"/>
    <w:rsid w:val="00C62A15"/>
    <w:rsid w:val="00CC2397"/>
    <w:rsid w:val="00CD3F78"/>
    <w:rsid w:val="00D16128"/>
    <w:rsid w:val="00D266E4"/>
    <w:rsid w:val="00D76006"/>
    <w:rsid w:val="00E00233"/>
    <w:rsid w:val="00E04B3F"/>
    <w:rsid w:val="00E162D2"/>
    <w:rsid w:val="00E27F6F"/>
    <w:rsid w:val="00E33218"/>
    <w:rsid w:val="00E93DE4"/>
    <w:rsid w:val="00EA6C84"/>
    <w:rsid w:val="00EC72B3"/>
    <w:rsid w:val="00ED2FA3"/>
    <w:rsid w:val="00ED779D"/>
    <w:rsid w:val="00EE3F21"/>
    <w:rsid w:val="00EF787B"/>
    <w:rsid w:val="00F03309"/>
    <w:rsid w:val="00F15E01"/>
    <w:rsid w:val="00F272F9"/>
    <w:rsid w:val="00F84D81"/>
    <w:rsid w:val="1137604C"/>
    <w:rsid w:val="1167428D"/>
    <w:rsid w:val="13CA1A3A"/>
    <w:rsid w:val="152439DA"/>
    <w:rsid w:val="164125A5"/>
    <w:rsid w:val="1C130258"/>
    <w:rsid w:val="1C9D42AD"/>
    <w:rsid w:val="1E207D37"/>
    <w:rsid w:val="1FE7684D"/>
    <w:rsid w:val="23B4085A"/>
    <w:rsid w:val="264877D2"/>
    <w:rsid w:val="27C616D2"/>
    <w:rsid w:val="2A597C71"/>
    <w:rsid w:val="2EB540B0"/>
    <w:rsid w:val="2FA71273"/>
    <w:rsid w:val="345972CC"/>
    <w:rsid w:val="34F62570"/>
    <w:rsid w:val="402853D1"/>
    <w:rsid w:val="41E55C2A"/>
    <w:rsid w:val="423863AC"/>
    <w:rsid w:val="45B15221"/>
    <w:rsid w:val="465B6E0D"/>
    <w:rsid w:val="47150D60"/>
    <w:rsid w:val="472F66E6"/>
    <w:rsid w:val="47E95008"/>
    <w:rsid w:val="4B2303B4"/>
    <w:rsid w:val="4B2E5B2C"/>
    <w:rsid w:val="4DAC5884"/>
    <w:rsid w:val="50727F0A"/>
    <w:rsid w:val="540939FA"/>
    <w:rsid w:val="54D25EB5"/>
    <w:rsid w:val="560165A7"/>
    <w:rsid w:val="56D26326"/>
    <w:rsid w:val="582232DD"/>
    <w:rsid w:val="58337298"/>
    <w:rsid w:val="64F71AB3"/>
    <w:rsid w:val="66491A52"/>
    <w:rsid w:val="6D3C3A29"/>
    <w:rsid w:val="723658ED"/>
    <w:rsid w:val="751F49D4"/>
    <w:rsid w:val="795D2E6B"/>
    <w:rsid w:val="7C857813"/>
    <w:rsid w:val="7D011D89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EB6CF"/>
  <w15:docId w15:val="{C879CCD0-8E74-4FD6-8F71-FAF3FF7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widowControl w:val="0"/>
      <w:adjustRightInd w:val="0"/>
      <w:spacing w:before="320" w:line="300" w:lineRule="auto"/>
      <w:jc w:val="both"/>
      <w:outlineLvl w:val="0"/>
    </w:pPr>
    <w:rPr>
      <w:rFonts w:eastAsia="黑体"/>
      <w:color w:val="000000"/>
      <w:kern w:val="44"/>
      <w:sz w:val="32"/>
      <w:szCs w:val="44"/>
    </w:rPr>
  </w:style>
  <w:style w:type="paragraph" w:styleId="2">
    <w:name w:val="heading 2"/>
    <w:next w:val="a"/>
    <w:semiHidden/>
    <w:unhideWhenUsed/>
    <w:qFormat/>
    <w:pPr>
      <w:widowControl w:val="0"/>
      <w:adjustRightInd w:val="0"/>
      <w:spacing w:before="280" w:line="300" w:lineRule="auto"/>
      <w:jc w:val="both"/>
      <w:outlineLvl w:val="1"/>
    </w:pPr>
    <w:rPr>
      <w:rFonts w:eastAsia="黑体"/>
      <w:kern w:val="2"/>
      <w:sz w:val="30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eastAsia="黑体"/>
      <w:kern w:val="2"/>
      <w:sz w:val="30"/>
      <w:szCs w:val="24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eastAsia="黑体"/>
      <w:bCs/>
      <w:kern w:val="2"/>
      <w:sz w:val="28"/>
      <w:szCs w:val="28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eastAsia="黑体"/>
      <w:bCs/>
      <w:kern w:val="2"/>
      <w:sz w:val="28"/>
      <w:szCs w:val="28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eastAsia="黑体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eastAsia="黑体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eastAsia="黑体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eastAsia="黑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eastAsia="黑体"/>
      <w:kern w:val="28"/>
      <w:sz w:val="32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qFormat/>
    <w:pPr>
      <w:widowControl w:val="0"/>
      <w:adjustRightInd w:val="0"/>
      <w:spacing w:before="100" w:after="100"/>
      <w:jc w:val="center"/>
    </w:pPr>
    <w:rPr>
      <w:rFonts w:eastAsia="黑体"/>
      <w:kern w:val="2"/>
      <w:sz w:val="36"/>
      <w:szCs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附录标题"/>
    <w:next w:val="a"/>
    <w:qFormat/>
    <w:pPr>
      <w:widowControl w:val="0"/>
      <w:adjustRightInd w:val="0"/>
      <w:spacing w:before="100" w:after="100" w:line="360" w:lineRule="auto"/>
      <w:jc w:val="both"/>
      <w:outlineLvl w:val="0"/>
    </w:pPr>
    <w:rPr>
      <w:rFonts w:eastAsia="黑体"/>
      <w:color w:val="000000"/>
      <w:kern w:val="44"/>
      <w:sz w:val="36"/>
      <w:szCs w:val="44"/>
    </w:rPr>
  </w:style>
  <w:style w:type="paragraph" w:styleId="aa">
    <w:name w:val="header"/>
    <w:basedOn w:val="a"/>
    <w:link w:val="ab"/>
    <w:rsid w:val="006A1D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A1D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6A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6A1D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A7D1D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9A5ED9"/>
    <w:pPr>
      <w:ind w:firstLineChars="200" w:firstLine="420"/>
    </w:pPr>
  </w:style>
  <w:style w:type="paragraph" w:styleId="af0">
    <w:name w:val="Date"/>
    <w:basedOn w:val="a"/>
    <w:next w:val="a"/>
    <w:link w:val="af1"/>
    <w:rsid w:val="00777175"/>
    <w:pPr>
      <w:ind w:leftChars="2500" w:left="100"/>
    </w:pPr>
  </w:style>
  <w:style w:type="character" w:customStyle="1" w:styleId="af1">
    <w:name w:val="日期 字符"/>
    <w:basedOn w:val="a0"/>
    <w:link w:val="af0"/>
    <w:rsid w:val="0077717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嘉月</dc:creator>
  <cp:lastModifiedBy>嘉嘉 张</cp:lastModifiedBy>
  <cp:revision>2</cp:revision>
  <cp:lastPrinted>2025-09-28T07:09:00Z</cp:lastPrinted>
  <dcterms:created xsi:type="dcterms:W3CDTF">2025-09-28T07:43:00Z</dcterms:created>
  <dcterms:modified xsi:type="dcterms:W3CDTF">2025-09-28T07:43:00Z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FE10F651A5D94BE0BC72FE3EC1299AD7_13</vt:lpwstr>
  </property>
  <property fmtid="{D5CDD505-2E9C-101B-9397-08002B2CF9AE}" pid="4" name="KSOTemplateDocerSaveRecord">
    <vt:lpwstr>eyJoZGlkIjoiNTU2MmRkNmZhNDY5ZjUyMTM0NjJjNzY2NmZhNWY2OTQiLCJ1c2VySWQiOiI0ODczMzI2OTgifQ==</vt:lpwstr>
  </property>
</Properties>
</file>