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BC6" w:rsidRDefault="00A04BC6">
      <w:pPr>
        <w:ind w:firstLineChars="354" w:firstLine="1558"/>
        <w:jc w:val="center"/>
        <w:rPr>
          <w:b/>
          <w:sz w:val="44"/>
          <w:szCs w:val="44"/>
        </w:rPr>
      </w:pPr>
    </w:p>
    <w:p w:rsidR="00125705" w:rsidRDefault="00125705">
      <w:pPr>
        <w:jc w:val="center"/>
        <w:rPr>
          <w:b/>
          <w:sz w:val="44"/>
          <w:szCs w:val="44"/>
        </w:rPr>
      </w:pPr>
    </w:p>
    <w:p w:rsidR="00125705" w:rsidRDefault="00125705">
      <w:pPr>
        <w:jc w:val="distribute"/>
        <w:rPr>
          <w:b/>
          <w:sz w:val="44"/>
          <w:szCs w:val="44"/>
        </w:rPr>
      </w:pPr>
    </w:p>
    <w:p w:rsidR="00125705" w:rsidRDefault="00125705">
      <w:pPr>
        <w:jc w:val="center"/>
        <w:rPr>
          <w:b/>
          <w:sz w:val="24"/>
          <w:szCs w:val="24"/>
        </w:rPr>
      </w:pPr>
    </w:p>
    <w:p w:rsidR="00125705" w:rsidRDefault="00B51CCD">
      <w:pPr>
        <w:jc w:val="center"/>
        <w:rPr>
          <w:rFonts w:ascii="仿宋" w:eastAsia="仿宋" w:hAnsi="仿宋" w:cs="Times New Roman"/>
          <w:kern w:val="0"/>
          <w:sz w:val="30"/>
          <w:szCs w:val="30"/>
        </w:rPr>
      </w:pPr>
      <w:r>
        <w:rPr>
          <w:rFonts w:ascii="仿宋" w:eastAsia="仿宋" w:hAnsi="仿宋" w:cs="Times New Roman" w:hint="eastAsia"/>
          <w:kern w:val="0"/>
          <w:sz w:val="30"/>
          <w:szCs w:val="30"/>
        </w:rPr>
        <w:t xml:space="preserve">                                 中渔协函[</w:t>
      </w:r>
      <w:r>
        <w:rPr>
          <w:rFonts w:ascii="仿宋" w:eastAsia="仿宋" w:hAnsi="仿宋" w:cs="Times New Roman"/>
          <w:kern w:val="0"/>
          <w:sz w:val="30"/>
          <w:szCs w:val="30"/>
        </w:rPr>
        <w:t>202</w:t>
      </w:r>
      <w:r w:rsidR="00362BAB">
        <w:rPr>
          <w:rFonts w:ascii="仿宋" w:eastAsia="仿宋" w:hAnsi="仿宋" w:cs="Times New Roman"/>
          <w:kern w:val="0"/>
          <w:sz w:val="30"/>
          <w:szCs w:val="30"/>
        </w:rPr>
        <w:t>4</w:t>
      </w:r>
      <w:r>
        <w:rPr>
          <w:rFonts w:ascii="仿宋" w:eastAsia="仿宋" w:hAnsi="仿宋" w:cs="Times New Roman"/>
          <w:kern w:val="0"/>
          <w:sz w:val="30"/>
          <w:szCs w:val="30"/>
        </w:rPr>
        <w:t>]</w:t>
      </w:r>
      <w:r w:rsidR="00B05894">
        <w:rPr>
          <w:rFonts w:ascii="仿宋" w:eastAsia="仿宋" w:hAnsi="仿宋" w:cs="Times New Roman"/>
          <w:kern w:val="0"/>
          <w:sz w:val="30"/>
          <w:szCs w:val="30"/>
        </w:rPr>
        <w:t>12</w:t>
      </w:r>
      <w:bookmarkStart w:id="0" w:name="_GoBack"/>
      <w:bookmarkEnd w:id="0"/>
      <w:r>
        <w:rPr>
          <w:rFonts w:ascii="仿宋" w:eastAsia="仿宋" w:hAnsi="仿宋" w:cs="Times New Roman" w:hint="eastAsia"/>
          <w:kern w:val="0"/>
          <w:sz w:val="30"/>
          <w:szCs w:val="30"/>
        </w:rPr>
        <w:t>号</w:t>
      </w:r>
    </w:p>
    <w:p w:rsidR="00125705" w:rsidRDefault="00125705">
      <w:pPr>
        <w:jc w:val="center"/>
        <w:rPr>
          <w:b/>
          <w:sz w:val="11"/>
          <w:szCs w:val="11"/>
        </w:rPr>
      </w:pPr>
    </w:p>
    <w:p w:rsidR="00125705" w:rsidRDefault="00B51CCD" w:rsidP="00FB4370">
      <w:pPr>
        <w:pStyle w:val="ad"/>
        <w:framePr w:w="0" w:hRule="auto" w:wrap="auto" w:vAnchor="margin" w:hAnchor="text" w:yAlign="inline"/>
        <w:ind w:leftChars="-67" w:left="-141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关于征求</w:t>
      </w:r>
      <w:r w:rsidR="00FB4370" w:rsidRPr="00FB4370">
        <w:rPr>
          <w:rFonts w:ascii="宋体" w:eastAsia="宋体" w:hAnsi="宋体" w:hint="eastAsia"/>
          <w:b/>
          <w:sz w:val="44"/>
          <w:szCs w:val="44"/>
        </w:rPr>
        <w:t>《</w:t>
      </w:r>
      <w:r w:rsidR="00A771EC" w:rsidRPr="00A771EC">
        <w:rPr>
          <w:rFonts w:ascii="宋体" w:eastAsia="宋体" w:hAnsi="宋体" w:hint="eastAsia"/>
          <w:b/>
          <w:sz w:val="44"/>
          <w:szCs w:val="44"/>
        </w:rPr>
        <w:t>洞头生态大黄鱼大型抗风浪深水网箱养殖技术规程</w:t>
      </w:r>
      <w:r w:rsidR="00FB4370" w:rsidRPr="00FB4370">
        <w:rPr>
          <w:rFonts w:ascii="宋体" w:eastAsia="宋体" w:hAnsi="宋体" w:hint="eastAsia"/>
          <w:b/>
          <w:sz w:val="44"/>
          <w:szCs w:val="44"/>
        </w:rPr>
        <w:t>》</w:t>
      </w:r>
      <w:r>
        <w:rPr>
          <w:rFonts w:ascii="宋体" w:eastAsia="宋体" w:hAnsi="宋体" w:hint="eastAsia"/>
          <w:b/>
          <w:sz w:val="44"/>
          <w:szCs w:val="44"/>
        </w:rPr>
        <w:t>意见的函</w:t>
      </w:r>
    </w:p>
    <w:p w:rsidR="00125705" w:rsidRDefault="00125705"/>
    <w:p w:rsidR="00125705" w:rsidRDefault="00B51CCD">
      <w:pPr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各相关单位、专家：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我会立项的</w:t>
      </w:r>
      <w:r w:rsidR="00FB4370" w:rsidRPr="00FB4370">
        <w:rPr>
          <w:rFonts w:ascii="仿宋" w:eastAsia="仿宋" w:hAnsi="仿宋" w:hint="eastAsia"/>
          <w:sz w:val="30"/>
          <w:szCs w:val="32"/>
        </w:rPr>
        <w:t>《</w:t>
      </w:r>
      <w:r w:rsidR="00A771EC" w:rsidRPr="00A771EC">
        <w:rPr>
          <w:rFonts w:ascii="仿宋" w:eastAsia="仿宋" w:hAnsi="仿宋" w:hint="eastAsia"/>
          <w:sz w:val="30"/>
          <w:szCs w:val="32"/>
        </w:rPr>
        <w:t>洞头生态大黄鱼大型抗风浪深水网箱养殖技术规程</w:t>
      </w:r>
      <w:r w:rsidR="00FB4370" w:rsidRPr="00FB4370">
        <w:rPr>
          <w:rFonts w:ascii="仿宋" w:eastAsia="仿宋" w:hAnsi="仿宋" w:hint="eastAsia"/>
          <w:sz w:val="30"/>
          <w:szCs w:val="32"/>
        </w:rPr>
        <w:t>》</w:t>
      </w:r>
      <w:r>
        <w:rPr>
          <w:rFonts w:ascii="仿宋" w:eastAsia="仿宋" w:hAnsi="仿宋" w:hint="eastAsia"/>
          <w:sz w:val="30"/>
          <w:szCs w:val="32"/>
        </w:rPr>
        <w:t>标准已完成征求意见稿，根据《中国渔业协会团体标准管理办法》的有关要求，为保证本标准的科学性、严谨性和适用性，</w:t>
      </w:r>
      <w:r w:rsidR="00FB4370">
        <w:rPr>
          <w:rFonts w:ascii="仿宋" w:eastAsia="仿宋" w:hAnsi="仿宋" w:hint="eastAsia"/>
          <w:sz w:val="30"/>
          <w:szCs w:val="32"/>
        </w:rPr>
        <w:t>保证本标准的质量水平，</w:t>
      </w:r>
      <w:r>
        <w:rPr>
          <w:rFonts w:ascii="仿宋" w:eastAsia="仿宋" w:hAnsi="仿宋" w:hint="eastAsia"/>
          <w:sz w:val="30"/>
          <w:szCs w:val="32"/>
        </w:rPr>
        <w:t>现</w:t>
      </w:r>
      <w:r w:rsidR="00FB4370">
        <w:rPr>
          <w:rFonts w:ascii="仿宋" w:eastAsia="仿宋" w:hAnsi="仿宋" w:hint="eastAsia"/>
          <w:sz w:val="30"/>
          <w:szCs w:val="32"/>
        </w:rPr>
        <w:t>再次</w:t>
      </w:r>
      <w:r>
        <w:rPr>
          <w:rFonts w:ascii="仿宋" w:eastAsia="仿宋" w:hAnsi="仿宋" w:hint="eastAsia"/>
          <w:sz w:val="30"/>
          <w:szCs w:val="32"/>
        </w:rPr>
        <w:t>公开征求意见。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请各相关单位、专家审阅征求意见稿，并于</w:t>
      </w:r>
      <w:r>
        <w:rPr>
          <w:rFonts w:ascii="仿宋" w:eastAsia="仿宋" w:hAnsi="仿宋"/>
          <w:sz w:val="30"/>
          <w:szCs w:val="32"/>
        </w:rPr>
        <w:t>202</w:t>
      </w:r>
      <w:r w:rsidR="00362BAB">
        <w:rPr>
          <w:rFonts w:ascii="仿宋" w:eastAsia="仿宋" w:hAnsi="仿宋"/>
          <w:sz w:val="30"/>
          <w:szCs w:val="32"/>
        </w:rPr>
        <w:t>4</w:t>
      </w:r>
      <w:r>
        <w:rPr>
          <w:rFonts w:ascii="仿宋" w:eastAsia="仿宋" w:hAnsi="仿宋"/>
          <w:sz w:val="30"/>
          <w:szCs w:val="32"/>
        </w:rPr>
        <w:t>年</w:t>
      </w:r>
      <w:r w:rsidR="00362BAB">
        <w:rPr>
          <w:rFonts w:ascii="仿宋" w:eastAsia="仿宋" w:hAnsi="仿宋"/>
          <w:sz w:val="30"/>
          <w:szCs w:val="32"/>
        </w:rPr>
        <w:t>5</w:t>
      </w:r>
      <w:r>
        <w:rPr>
          <w:rFonts w:ascii="仿宋" w:eastAsia="仿宋" w:hAnsi="仿宋" w:hint="eastAsia"/>
          <w:sz w:val="30"/>
          <w:szCs w:val="32"/>
        </w:rPr>
        <w:t>月</w:t>
      </w:r>
      <w:r w:rsidR="00362BAB">
        <w:rPr>
          <w:rFonts w:ascii="仿宋" w:eastAsia="仿宋" w:hAnsi="仿宋"/>
          <w:sz w:val="30"/>
          <w:szCs w:val="32"/>
        </w:rPr>
        <w:t>2</w:t>
      </w:r>
      <w:r w:rsidR="00A771EC">
        <w:rPr>
          <w:rFonts w:ascii="仿宋" w:eastAsia="仿宋" w:hAnsi="仿宋"/>
          <w:sz w:val="30"/>
          <w:szCs w:val="32"/>
        </w:rPr>
        <w:t>3</w:t>
      </w:r>
      <w:r>
        <w:rPr>
          <w:rFonts w:ascii="仿宋" w:eastAsia="仿宋" w:hAnsi="仿宋"/>
          <w:sz w:val="30"/>
          <w:szCs w:val="32"/>
        </w:rPr>
        <w:t>日之前将《征求意见反馈表》以邮件的形式反馈至</w:t>
      </w:r>
      <w:r>
        <w:rPr>
          <w:rStyle w:val="ac"/>
          <w:rFonts w:ascii="仿宋" w:eastAsia="仿宋" w:hAnsi="仿宋" w:hint="eastAsia"/>
          <w:color w:val="auto"/>
          <w:sz w:val="30"/>
          <w:szCs w:val="32"/>
          <w:u w:val="none"/>
        </w:rPr>
        <w:t>标准起草组邮箱</w:t>
      </w:r>
      <w:r>
        <w:rPr>
          <w:rFonts w:ascii="仿宋" w:eastAsia="仿宋" w:hAnsi="仿宋"/>
          <w:sz w:val="30"/>
          <w:szCs w:val="32"/>
        </w:rPr>
        <w:t>，逾期未回复按无意见处理。</w:t>
      </w:r>
      <w:r>
        <w:rPr>
          <w:rFonts w:ascii="仿宋" w:eastAsia="仿宋" w:hAnsi="仿宋" w:hint="eastAsia"/>
          <w:sz w:val="30"/>
          <w:szCs w:val="32"/>
        </w:rPr>
        <w:t>联系人及联系方式如下：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1.协会联系人：阎芸；电</w:t>
      </w:r>
      <w:r>
        <w:rPr>
          <w:rFonts w:ascii="仿宋" w:eastAsia="仿宋" w:hAnsi="仿宋"/>
          <w:sz w:val="30"/>
          <w:szCs w:val="32"/>
        </w:rPr>
        <w:t xml:space="preserve"> 话：010-59194156</w:t>
      </w:r>
      <w:r>
        <w:rPr>
          <w:rFonts w:ascii="仿宋" w:eastAsia="仿宋" w:hAnsi="仿宋" w:hint="eastAsia"/>
          <w:sz w:val="30"/>
          <w:szCs w:val="32"/>
        </w:rPr>
        <w:t>。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2.</w:t>
      </w:r>
      <w:r w:rsidR="00FB4370">
        <w:rPr>
          <w:rFonts w:ascii="仿宋" w:eastAsia="仿宋" w:hAnsi="仿宋" w:hint="eastAsia"/>
          <w:sz w:val="30"/>
          <w:szCs w:val="32"/>
        </w:rPr>
        <w:t>《</w:t>
      </w:r>
      <w:r w:rsidR="00A771EC" w:rsidRPr="00A771EC">
        <w:rPr>
          <w:rFonts w:ascii="仿宋" w:eastAsia="仿宋" w:hAnsi="仿宋" w:hint="eastAsia"/>
          <w:sz w:val="30"/>
          <w:szCs w:val="32"/>
        </w:rPr>
        <w:t>洞头生态大黄鱼大型抗风浪深水网箱养殖技术规程</w:t>
      </w:r>
      <w:r w:rsidR="00FB4370" w:rsidRPr="00FB4370">
        <w:rPr>
          <w:rFonts w:ascii="仿宋" w:eastAsia="仿宋" w:hAnsi="仿宋" w:hint="eastAsia"/>
          <w:sz w:val="30"/>
          <w:szCs w:val="32"/>
        </w:rPr>
        <w:t>》</w:t>
      </w:r>
      <w:r>
        <w:rPr>
          <w:rFonts w:ascii="仿宋" w:eastAsia="仿宋" w:hAnsi="仿宋" w:hint="eastAsia"/>
          <w:sz w:val="30"/>
          <w:szCs w:val="32"/>
        </w:rPr>
        <w:t>起草组联系人：</w:t>
      </w:r>
      <w:r w:rsidR="00FB4370">
        <w:rPr>
          <w:rFonts w:ascii="仿宋" w:eastAsia="仿宋" w:hAnsi="仿宋" w:hint="eastAsia"/>
          <w:sz w:val="30"/>
          <w:szCs w:val="32"/>
        </w:rPr>
        <w:t>宋炜</w:t>
      </w:r>
      <w:r>
        <w:rPr>
          <w:rFonts w:ascii="仿宋" w:eastAsia="仿宋" w:hAnsi="仿宋" w:hint="eastAsia"/>
          <w:sz w:val="30"/>
          <w:szCs w:val="32"/>
        </w:rPr>
        <w:t>；电话</w:t>
      </w:r>
      <w:r w:rsidR="002D64E4">
        <w:rPr>
          <w:rFonts w:ascii="仿宋" w:eastAsia="仿宋" w:hAnsi="仿宋" w:hint="eastAsia"/>
          <w:sz w:val="30"/>
          <w:szCs w:val="32"/>
        </w:rPr>
        <w:t>：</w:t>
      </w:r>
      <w:r w:rsidR="002D64E4" w:rsidRPr="002D64E4">
        <w:rPr>
          <w:rFonts w:ascii="仿宋" w:eastAsia="仿宋" w:hAnsi="仿宋"/>
          <w:sz w:val="30"/>
          <w:szCs w:val="32"/>
        </w:rPr>
        <w:t>15800390904；邮箱：swift83@sina.com</w:t>
      </w:r>
      <w:r w:rsidRPr="003A653B">
        <w:rPr>
          <w:rFonts w:ascii="仿宋" w:eastAsia="仿宋" w:hAnsi="仿宋" w:hint="eastAsia"/>
          <w:sz w:val="30"/>
          <w:szCs w:val="32"/>
        </w:rPr>
        <w:t>。</w:t>
      </w:r>
    </w:p>
    <w:p w:rsidR="00125705" w:rsidRDefault="00125705">
      <w:pPr>
        <w:rPr>
          <w:rFonts w:ascii="仿宋" w:eastAsia="仿宋" w:hAnsi="仿宋"/>
          <w:sz w:val="30"/>
          <w:szCs w:val="32"/>
        </w:rPr>
      </w:pPr>
    </w:p>
    <w:p w:rsidR="002D64E4" w:rsidRPr="002D64E4" w:rsidRDefault="002D64E4" w:rsidP="002D64E4">
      <w:pPr>
        <w:tabs>
          <w:tab w:val="left" w:pos="1560"/>
        </w:tabs>
        <w:ind w:leftChars="20" w:left="1842" w:hangingChars="600" w:hanging="18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 xml:space="preserve">    附件：</w:t>
      </w:r>
      <w:r>
        <w:rPr>
          <w:rFonts w:ascii="仿宋" w:eastAsia="仿宋" w:hAnsi="仿宋"/>
          <w:sz w:val="30"/>
          <w:szCs w:val="32"/>
        </w:rPr>
        <w:t>1</w:t>
      </w:r>
      <w:r w:rsidRPr="002D64E4">
        <w:rPr>
          <w:rFonts w:ascii="仿宋" w:eastAsia="仿宋" w:hAnsi="仿宋"/>
          <w:sz w:val="30"/>
          <w:szCs w:val="32"/>
        </w:rPr>
        <w:t>.</w:t>
      </w:r>
      <w:r>
        <w:rPr>
          <w:rFonts w:ascii="仿宋" w:eastAsia="仿宋" w:hAnsi="仿宋" w:hint="eastAsia"/>
          <w:sz w:val="30"/>
          <w:szCs w:val="32"/>
        </w:rPr>
        <w:t>《</w:t>
      </w:r>
      <w:r w:rsidR="00A771EC" w:rsidRPr="00A771EC">
        <w:rPr>
          <w:rFonts w:ascii="仿宋" w:eastAsia="仿宋" w:hAnsi="仿宋" w:hint="eastAsia"/>
          <w:sz w:val="30"/>
          <w:szCs w:val="32"/>
        </w:rPr>
        <w:t>洞头生态大黄鱼大型抗风浪深水网箱养殖技术规程</w:t>
      </w:r>
      <w:r w:rsidRPr="002D64E4">
        <w:rPr>
          <w:rFonts w:ascii="仿宋" w:eastAsia="仿宋" w:hAnsi="仿宋"/>
          <w:sz w:val="30"/>
          <w:szCs w:val="32"/>
        </w:rPr>
        <w:t>》（征求意见稿）</w:t>
      </w:r>
    </w:p>
    <w:p w:rsidR="00362BAB" w:rsidRDefault="002D64E4" w:rsidP="002D64E4">
      <w:pPr>
        <w:ind w:leftChars="727" w:left="2127" w:hangingChars="200" w:hanging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lastRenderedPageBreak/>
        <w:t>2</w:t>
      </w:r>
      <w:r w:rsidRPr="002D64E4">
        <w:rPr>
          <w:rFonts w:ascii="仿宋" w:eastAsia="仿宋" w:hAnsi="仿宋"/>
          <w:sz w:val="30"/>
          <w:szCs w:val="32"/>
        </w:rPr>
        <w:t>.《</w:t>
      </w:r>
      <w:r w:rsidR="00A771EC" w:rsidRPr="00A771EC">
        <w:rPr>
          <w:rFonts w:ascii="仿宋" w:eastAsia="仿宋" w:hAnsi="仿宋" w:hint="eastAsia"/>
          <w:sz w:val="30"/>
          <w:szCs w:val="32"/>
        </w:rPr>
        <w:t>洞头生态大黄鱼大型抗风浪深水网箱养殖技术规程</w:t>
      </w:r>
      <w:r w:rsidRPr="002D64E4">
        <w:rPr>
          <w:rFonts w:ascii="仿宋" w:eastAsia="仿宋" w:hAnsi="仿宋"/>
          <w:sz w:val="30"/>
          <w:szCs w:val="32"/>
        </w:rPr>
        <w:t>》编制</w:t>
      </w:r>
    </w:p>
    <w:p w:rsidR="002D64E4" w:rsidRPr="002D64E4" w:rsidRDefault="002D64E4" w:rsidP="00362BAB">
      <w:pPr>
        <w:ind w:leftChars="927" w:left="1947"/>
        <w:rPr>
          <w:rFonts w:ascii="仿宋" w:eastAsia="仿宋" w:hAnsi="仿宋"/>
          <w:sz w:val="30"/>
          <w:szCs w:val="32"/>
        </w:rPr>
      </w:pPr>
      <w:r w:rsidRPr="002D64E4">
        <w:rPr>
          <w:rFonts w:ascii="仿宋" w:eastAsia="仿宋" w:hAnsi="仿宋"/>
          <w:sz w:val="30"/>
          <w:szCs w:val="32"/>
        </w:rPr>
        <w:t>说明（征求意见稿）</w:t>
      </w:r>
    </w:p>
    <w:p w:rsidR="00FB4370" w:rsidRDefault="002D64E4" w:rsidP="00A771EC">
      <w:pPr>
        <w:ind w:leftChars="720" w:left="2112" w:hangingChars="200" w:hanging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3</w:t>
      </w:r>
      <w:r w:rsidRPr="002D64E4">
        <w:rPr>
          <w:rFonts w:ascii="仿宋" w:eastAsia="仿宋" w:hAnsi="仿宋"/>
          <w:sz w:val="30"/>
          <w:szCs w:val="32"/>
        </w:rPr>
        <w:t>.《</w:t>
      </w:r>
      <w:r w:rsidR="00A771EC" w:rsidRPr="00A771EC">
        <w:rPr>
          <w:rFonts w:ascii="仿宋" w:eastAsia="仿宋" w:hAnsi="仿宋" w:hint="eastAsia"/>
          <w:sz w:val="30"/>
          <w:szCs w:val="32"/>
        </w:rPr>
        <w:t>洞头生态大黄鱼大型抗风浪深水网箱养殖技术规程</w:t>
      </w:r>
      <w:r w:rsidRPr="002D64E4">
        <w:rPr>
          <w:rFonts w:ascii="仿宋" w:eastAsia="仿宋" w:hAnsi="仿宋"/>
          <w:sz w:val="30"/>
          <w:szCs w:val="32"/>
        </w:rPr>
        <w:t xml:space="preserve">》征求意见反馈表          </w:t>
      </w:r>
    </w:p>
    <w:p w:rsidR="00FB4370" w:rsidRDefault="00FB4370">
      <w:pPr>
        <w:rPr>
          <w:rFonts w:ascii="仿宋" w:eastAsia="仿宋" w:hAnsi="仿宋"/>
          <w:sz w:val="30"/>
          <w:szCs w:val="32"/>
        </w:rPr>
      </w:pPr>
    </w:p>
    <w:p w:rsidR="00125705" w:rsidRDefault="006E3123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 </w:t>
      </w:r>
      <w:r w:rsidR="00B51CCD">
        <w:rPr>
          <w:rFonts w:ascii="仿宋" w:eastAsia="仿宋" w:hAnsi="仿宋" w:hint="eastAsia"/>
          <w:sz w:val="30"/>
          <w:szCs w:val="32"/>
        </w:rPr>
        <w:t>中国渔业协会</w:t>
      </w:r>
      <w:r w:rsidR="00B51CCD">
        <w:rPr>
          <w:rFonts w:ascii="仿宋" w:eastAsia="仿宋" w:hAnsi="仿宋"/>
          <w:sz w:val="30"/>
          <w:szCs w:val="32"/>
        </w:rPr>
        <w:t xml:space="preserve"> </w:t>
      </w:r>
    </w:p>
    <w:p w:rsidR="00125705" w:rsidRDefault="006E3123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 </w:t>
      </w:r>
      <w:r w:rsidR="00B51CCD">
        <w:rPr>
          <w:rFonts w:ascii="仿宋" w:eastAsia="仿宋" w:hAnsi="仿宋"/>
          <w:sz w:val="30"/>
          <w:szCs w:val="32"/>
        </w:rPr>
        <w:t>202</w:t>
      </w:r>
      <w:r w:rsidR="00362BAB">
        <w:rPr>
          <w:rFonts w:ascii="仿宋" w:eastAsia="仿宋" w:hAnsi="仿宋"/>
          <w:sz w:val="30"/>
          <w:szCs w:val="32"/>
        </w:rPr>
        <w:t>4</w:t>
      </w:r>
      <w:r w:rsidR="00B51CCD">
        <w:rPr>
          <w:rFonts w:ascii="仿宋" w:eastAsia="仿宋" w:hAnsi="仿宋"/>
          <w:sz w:val="30"/>
          <w:szCs w:val="32"/>
        </w:rPr>
        <w:t>年</w:t>
      </w:r>
      <w:r w:rsidR="00362BAB">
        <w:rPr>
          <w:rFonts w:ascii="仿宋" w:eastAsia="仿宋" w:hAnsi="仿宋"/>
          <w:sz w:val="30"/>
          <w:szCs w:val="32"/>
        </w:rPr>
        <w:t>4</w:t>
      </w:r>
      <w:r w:rsidR="00B51CCD">
        <w:rPr>
          <w:rFonts w:ascii="仿宋" w:eastAsia="仿宋" w:hAnsi="仿宋"/>
          <w:sz w:val="30"/>
          <w:szCs w:val="32"/>
        </w:rPr>
        <w:t>月</w:t>
      </w:r>
      <w:r w:rsidR="00362BAB">
        <w:rPr>
          <w:rFonts w:ascii="仿宋" w:eastAsia="仿宋" w:hAnsi="仿宋"/>
          <w:sz w:val="30"/>
          <w:szCs w:val="32"/>
        </w:rPr>
        <w:t>2</w:t>
      </w:r>
      <w:r w:rsidR="00A771EC">
        <w:rPr>
          <w:rFonts w:ascii="仿宋" w:eastAsia="仿宋" w:hAnsi="仿宋"/>
          <w:sz w:val="30"/>
          <w:szCs w:val="32"/>
        </w:rPr>
        <w:t>3</w:t>
      </w:r>
      <w:r w:rsidR="00B51CCD">
        <w:rPr>
          <w:rFonts w:ascii="仿宋" w:eastAsia="仿宋" w:hAnsi="仿宋" w:hint="eastAsia"/>
          <w:sz w:val="30"/>
          <w:szCs w:val="32"/>
        </w:rPr>
        <w:t>日</w:t>
      </w: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6E3123" w:rsidRDefault="006E3123">
      <w:pPr>
        <w:jc w:val="center"/>
        <w:rPr>
          <w:rFonts w:ascii="仿宋" w:eastAsia="仿宋" w:hAnsi="仿宋"/>
          <w:sz w:val="30"/>
          <w:szCs w:val="32"/>
        </w:rPr>
      </w:pPr>
    </w:p>
    <w:p w:rsidR="007B2354" w:rsidRDefault="007B2354">
      <w:pPr>
        <w:jc w:val="center"/>
        <w:rPr>
          <w:rFonts w:ascii="仿宋" w:eastAsia="仿宋" w:hAnsi="仿宋"/>
          <w:sz w:val="30"/>
          <w:szCs w:val="32"/>
        </w:rPr>
      </w:pPr>
    </w:p>
    <w:p w:rsidR="000230EC" w:rsidRDefault="000230EC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22"/>
        </w:rPr>
      </w:pPr>
    </w:p>
    <w:sectPr w:rsidR="00125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2CB" w:rsidRDefault="003462CB" w:rsidP="00A911B9">
      <w:r>
        <w:separator/>
      </w:r>
    </w:p>
  </w:endnote>
  <w:endnote w:type="continuationSeparator" w:id="0">
    <w:p w:rsidR="003462CB" w:rsidRDefault="003462CB" w:rsidP="00A91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2CB" w:rsidRDefault="003462CB" w:rsidP="00A911B9">
      <w:r>
        <w:separator/>
      </w:r>
    </w:p>
  </w:footnote>
  <w:footnote w:type="continuationSeparator" w:id="0">
    <w:p w:rsidR="003462CB" w:rsidRDefault="003462CB" w:rsidP="00A91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981508"/>
    <w:rsid w:val="00007FA9"/>
    <w:rsid w:val="00015DFA"/>
    <w:rsid w:val="000230EC"/>
    <w:rsid w:val="00042E1F"/>
    <w:rsid w:val="0006341A"/>
    <w:rsid w:val="00080B7B"/>
    <w:rsid w:val="00086DFC"/>
    <w:rsid w:val="000944CB"/>
    <w:rsid w:val="000C23F2"/>
    <w:rsid w:val="000E1387"/>
    <w:rsid w:val="000E1CBA"/>
    <w:rsid w:val="00102A8E"/>
    <w:rsid w:val="00105ECC"/>
    <w:rsid w:val="00125705"/>
    <w:rsid w:val="001313AE"/>
    <w:rsid w:val="00183EF3"/>
    <w:rsid w:val="0018723B"/>
    <w:rsid w:val="0018782F"/>
    <w:rsid w:val="00214F88"/>
    <w:rsid w:val="0022237C"/>
    <w:rsid w:val="00234AA4"/>
    <w:rsid w:val="00255814"/>
    <w:rsid w:val="002822D4"/>
    <w:rsid w:val="002974C6"/>
    <w:rsid w:val="002A04A5"/>
    <w:rsid w:val="002C0B51"/>
    <w:rsid w:val="002D64E4"/>
    <w:rsid w:val="002D6B08"/>
    <w:rsid w:val="00306577"/>
    <w:rsid w:val="0033140D"/>
    <w:rsid w:val="003462CB"/>
    <w:rsid w:val="00362BAB"/>
    <w:rsid w:val="00363ECE"/>
    <w:rsid w:val="00376FBC"/>
    <w:rsid w:val="00381ED6"/>
    <w:rsid w:val="003904C0"/>
    <w:rsid w:val="00394F80"/>
    <w:rsid w:val="003A653B"/>
    <w:rsid w:val="003B7420"/>
    <w:rsid w:val="00451AC9"/>
    <w:rsid w:val="00463CF2"/>
    <w:rsid w:val="004B45A6"/>
    <w:rsid w:val="004D6DD0"/>
    <w:rsid w:val="004E36D6"/>
    <w:rsid w:val="004F2690"/>
    <w:rsid w:val="00590C00"/>
    <w:rsid w:val="005928ED"/>
    <w:rsid w:val="005F6517"/>
    <w:rsid w:val="00614873"/>
    <w:rsid w:val="00614C55"/>
    <w:rsid w:val="00614F47"/>
    <w:rsid w:val="0063193E"/>
    <w:rsid w:val="0065280D"/>
    <w:rsid w:val="006A4CD3"/>
    <w:rsid w:val="006E3123"/>
    <w:rsid w:val="006E713B"/>
    <w:rsid w:val="00734A09"/>
    <w:rsid w:val="00752E4B"/>
    <w:rsid w:val="00755A94"/>
    <w:rsid w:val="007758E0"/>
    <w:rsid w:val="007B2354"/>
    <w:rsid w:val="007D42E4"/>
    <w:rsid w:val="00814C6A"/>
    <w:rsid w:val="00820B16"/>
    <w:rsid w:val="00821CDB"/>
    <w:rsid w:val="00845FEE"/>
    <w:rsid w:val="008A6294"/>
    <w:rsid w:val="008B3CDA"/>
    <w:rsid w:val="009620E2"/>
    <w:rsid w:val="00981508"/>
    <w:rsid w:val="009E18EF"/>
    <w:rsid w:val="009E5581"/>
    <w:rsid w:val="009F4228"/>
    <w:rsid w:val="00A04BC6"/>
    <w:rsid w:val="00A05D31"/>
    <w:rsid w:val="00A145DA"/>
    <w:rsid w:val="00A626AD"/>
    <w:rsid w:val="00A771EC"/>
    <w:rsid w:val="00A911B9"/>
    <w:rsid w:val="00AA461B"/>
    <w:rsid w:val="00B05894"/>
    <w:rsid w:val="00B1519A"/>
    <w:rsid w:val="00B51CCD"/>
    <w:rsid w:val="00B8018D"/>
    <w:rsid w:val="00B82668"/>
    <w:rsid w:val="00B977B1"/>
    <w:rsid w:val="00BC6FA7"/>
    <w:rsid w:val="00C4408F"/>
    <w:rsid w:val="00C8797F"/>
    <w:rsid w:val="00CB12A8"/>
    <w:rsid w:val="00CB6D3D"/>
    <w:rsid w:val="00CD030F"/>
    <w:rsid w:val="00D03827"/>
    <w:rsid w:val="00D220AE"/>
    <w:rsid w:val="00D373F0"/>
    <w:rsid w:val="00D564B1"/>
    <w:rsid w:val="00D57773"/>
    <w:rsid w:val="00D63A5C"/>
    <w:rsid w:val="00DA13F3"/>
    <w:rsid w:val="00DB422F"/>
    <w:rsid w:val="00DC6E93"/>
    <w:rsid w:val="00DD16B9"/>
    <w:rsid w:val="00DF1838"/>
    <w:rsid w:val="00E02256"/>
    <w:rsid w:val="00E13970"/>
    <w:rsid w:val="00E15AB4"/>
    <w:rsid w:val="00E54160"/>
    <w:rsid w:val="00E6311E"/>
    <w:rsid w:val="00E8606A"/>
    <w:rsid w:val="00E90022"/>
    <w:rsid w:val="00E95B6C"/>
    <w:rsid w:val="00EA16FD"/>
    <w:rsid w:val="00EB2988"/>
    <w:rsid w:val="00EC1C46"/>
    <w:rsid w:val="00EE1883"/>
    <w:rsid w:val="00EE3439"/>
    <w:rsid w:val="00EE6BB5"/>
    <w:rsid w:val="00F06FD1"/>
    <w:rsid w:val="00F273B5"/>
    <w:rsid w:val="00F40B76"/>
    <w:rsid w:val="00F417F6"/>
    <w:rsid w:val="00F548CB"/>
    <w:rsid w:val="00F57161"/>
    <w:rsid w:val="00F65DB5"/>
    <w:rsid w:val="00FA52EE"/>
    <w:rsid w:val="00FB0866"/>
    <w:rsid w:val="00FB4370"/>
    <w:rsid w:val="00FE21D7"/>
    <w:rsid w:val="00FF13BF"/>
    <w:rsid w:val="00FF708D"/>
    <w:rsid w:val="013373FC"/>
    <w:rsid w:val="061124D0"/>
    <w:rsid w:val="09F25085"/>
    <w:rsid w:val="0DF53FDF"/>
    <w:rsid w:val="10BE7A26"/>
    <w:rsid w:val="13434C24"/>
    <w:rsid w:val="1CA92FCC"/>
    <w:rsid w:val="20C462AC"/>
    <w:rsid w:val="3EB513B1"/>
    <w:rsid w:val="3F603CAA"/>
    <w:rsid w:val="4DE4216F"/>
    <w:rsid w:val="50711BF4"/>
    <w:rsid w:val="552E5577"/>
    <w:rsid w:val="603621A4"/>
    <w:rsid w:val="628129D4"/>
    <w:rsid w:val="6E79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A1E15BE"/>
  <w15:docId w15:val="{C9C1B1A7-B510-40CF-8541-3CDA277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customStyle="1" w:styleId="ad">
    <w:name w:val="标准文件_文件名称"/>
    <w:basedOn w:val="a"/>
    <w:next w:val="a"/>
    <w:qFormat/>
    <w:pPr>
      <w:framePr w:w="9639" w:h="6976" w:hRule="exact" w:wrap="around" w:vAnchor="page" w:hAnchor="page" w:y="6408"/>
      <w:widowControl/>
      <w:spacing w:line="700" w:lineRule="exact"/>
      <w:jc w:val="center"/>
    </w:pPr>
    <w:rPr>
      <w:rFonts w:ascii="黑体" w:eastAsia="黑体" w:hAnsi="黑体" w:cs="Times New Roman"/>
      <w:bCs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9525" cap="flat" cmpd="sng">
          <a:solidFill>
            <a:srgbClr val="000000"/>
          </a:solidFill>
          <a:prstDash val="solid"/>
          <a:headEnd type="none" w="med" len="med"/>
          <a:tailEnd type="none" w="med" len="med"/>
        </a:ln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yun</cp:lastModifiedBy>
  <cp:revision>18</cp:revision>
  <cp:lastPrinted>2023-03-27T00:58:00Z</cp:lastPrinted>
  <dcterms:created xsi:type="dcterms:W3CDTF">2023-03-17T11:33:00Z</dcterms:created>
  <dcterms:modified xsi:type="dcterms:W3CDTF">2024-04-23T06:54:00Z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090F3901038D4C8EAEC95DEFA9EEBC9C</vt:lpwstr>
  </property>
</Properties>
</file>