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2873CA" w14:paraId="68112A78" w14:textId="77777777" w:rsidTr="00584B3C">
        <w:tc>
          <w:tcPr>
            <w:tcW w:w="509" w:type="dxa"/>
            <w:shd w:val="clear" w:color="auto" w:fill="auto"/>
          </w:tcPr>
          <w:p w14:paraId="6816D6D6" w14:textId="77777777" w:rsidR="002873CA" w:rsidRPr="00584B3C" w:rsidRDefault="0030248E" w:rsidP="00584B3C">
            <w:pPr>
              <w:pStyle w:val="afff5"/>
              <w:framePr w:wrap="notBeside" w:vAnchor="page" w:hAnchor="page" w:x="1372" w:y="568"/>
              <w:tabs>
                <w:tab w:val="clear" w:pos="4153"/>
                <w:tab w:val="clear" w:pos="8306"/>
              </w:tabs>
              <w:spacing w:line="240" w:lineRule="auto"/>
              <w:jc w:val="left"/>
              <w:rPr>
                <w:rFonts w:ascii="黑体" w:eastAsia="黑体" w:hAnsi="黑体"/>
                <w:sz w:val="21"/>
                <w:szCs w:val="21"/>
              </w:rPr>
            </w:pPr>
            <w:r w:rsidRPr="00584B3C">
              <w:rPr>
                <w:rFonts w:ascii="Times New Roman" w:eastAsia="黑体" w:hAnsi="Times New Roman"/>
                <w:sz w:val="21"/>
                <w:szCs w:val="21"/>
              </w:rPr>
              <w:t>ICS</w:t>
            </w:r>
            <w:r w:rsidRPr="00584B3C">
              <w:rPr>
                <w:rFonts w:ascii="黑体" w:eastAsia="黑体" w:hAnsi="黑体"/>
                <w:sz w:val="21"/>
                <w:szCs w:val="21"/>
              </w:rPr>
              <w:t xml:space="preserve">  </w:t>
            </w:r>
          </w:p>
        </w:tc>
        <w:tc>
          <w:tcPr>
            <w:tcW w:w="8855" w:type="dxa"/>
            <w:shd w:val="clear" w:color="auto" w:fill="auto"/>
          </w:tcPr>
          <w:p w14:paraId="4F3CBC50" w14:textId="77777777" w:rsidR="002873CA" w:rsidRPr="00584B3C" w:rsidRDefault="0030248E" w:rsidP="00584B3C">
            <w:pPr>
              <w:pStyle w:val="afff5"/>
              <w:framePr w:wrap="notBeside" w:vAnchor="page" w:hAnchor="page" w:x="1372" w:y="568"/>
              <w:tabs>
                <w:tab w:val="clear" w:pos="4153"/>
                <w:tab w:val="clear" w:pos="8306"/>
              </w:tabs>
              <w:spacing w:line="240" w:lineRule="auto"/>
              <w:jc w:val="both"/>
              <w:rPr>
                <w:rFonts w:ascii="黑体" w:eastAsia="黑体" w:hAnsi="黑体"/>
                <w:sz w:val="21"/>
                <w:szCs w:val="21"/>
              </w:rPr>
            </w:pPr>
            <w:r w:rsidRPr="00584B3C">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584B3C">
              <w:rPr>
                <w:rFonts w:ascii="黑体" w:eastAsia="黑体" w:hAnsi="黑体"/>
                <w:sz w:val="21"/>
                <w:szCs w:val="21"/>
              </w:rPr>
              <w:instrText xml:space="preserve"> FORMTEXT </w:instrText>
            </w:r>
            <w:r w:rsidRPr="00584B3C">
              <w:rPr>
                <w:rFonts w:ascii="黑体" w:eastAsia="黑体" w:hAnsi="黑体"/>
                <w:sz w:val="21"/>
                <w:szCs w:val="21"/>
              </w:rPr>
            </w:r>
            <w:r w:rsidRPr="00584B3C">
              <w:rPr>
                <w:rFonts w:ascii="黑体" w:eastAsia="黑体" w:hAnsi="黑体"/>
                <w:sz w:val="21"/>
                <w:szCs w:val="21"/>
              </w:rPr>
              <w:fldChar w:fldCharType="separate"/>
            </w:r>
            <w:r w:rsidRPr="00584B3C">
              <w:rPr>
                <w:rFonts w:ascii="黑体" w:eastAsia="黑体" w:hAnsi="黑体"/>
                <w:sz w:val="21"/>
                <w:szCs w:val="21"/>
              </w:rPr>
              <w:t>03.080</w:t>
            </w:r>
            <w:r w:rsidRPr="00584B3C">
              <w:rPr>
                <w:rFonts w:ascii="黑体" w:eastAsia="黑体" w:hAnsi="黑体"/>
                <w:sz w:val="21"/>
                <w:szCs w:val="21"/>
              </w:rPr>
              <w:fldChar w:fldCharType="end"/>
            </w:r>
            <w:bookmarkEnd w:id="0"/>
          </w:p>
        </w:tc>
      </w:tr>
      <w:tr w:rsidR="002873CA" w14:paraId="17C22232" w14:textId="77777777" w:rsidTr="00584B3C">
        <w:tc>
          <w:tcPr>
            <w:tcW w:w="509" w:type="dxa"/>
            <w:shd w:val="clear" w:color="auto" w:fill="auto"/>
          </w:tcPr>
          <w:p w14:paraId="75971C86" w14:textId="77777777" w:rsidR="002873CA" w:rsidRPr="00584B3C" w:rsidRDefault="0030248E" w:rsidP="00584B3C">
            <w:pPr>
              <w:pStyle w:val="afff5"/>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584B3C">
              <w:rPr>
                <w:rFonts w:ascii="Times New Roman" w:eastAsia="黑体" w:hAnsi="Times New Roman"/>
                <w:sz w:val="21"/>
                <w:szCs w:val="21"/>
              </w:rPr>
              <w:t xml:space="preserve">CCS </w:t>
            </w:r>
            <w:r w:rsidRPr="00584B3C">
              <w:rPr>
                <w:rFonts w:ascii="黑体" w:eastAsia="黑体" w:hAnsi="黑体"/>
                <w:sz w:val="21"/>
                <w:szCs w:val="21"/>
              </w:rPr>
              <w:t xml:space="preserve"> </w:t>
            </w:r>
          </w:p>
        </w:tc>
        <w:tc>
          <w:tcPr>
            <w:tcW w:w="8855" w:type="dxa"/>
            <w:shd w:val="clear" w:color="auto" w:fill="auto"/>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2873CA" w14:paraId="274806BE" w14:textId="77777777" w:rsidTr="00584B3C">
              <w:trPr>
                <w:trHeight w:hRule="exact" w:val="1021"/>
              </w:trPr>
              <w:tc>
                <w:tcPr>
                  <w:tcW w:w="9242" w:type="dxa"/>
                  <w:shd w:val="clear" w:color="auto" w:fill="auto"/>
                  <w:vAlign w:val="center"/>
                </w:tcPr>
                <w:p w14:paraId="412E4634" w14:textId="77777777" w:rsidR="002873CA" w:rsidRPr="00584B3C" w:rsidRDefault="00120CFC" w:rsidP="00120CFC">
                  <w:pPr>
                    <w:pStyle w:val="affff4"/>
                    <w:framePr w:w="0" w:hRule="auto" w:wrap="auto" w:hAnchor="text" w:xAlign="left" w:yAlign="inline" w:anchorLock="0"/>
                    <w:ind w:left="420" w:right="624"/>
                    <w:rPr>
                      <w:rFonts w:ascii="宋体" w:hAnsi="宋体"/>
                      <w:sz w:val="28"/>
                      <w:szCs w:val="28"/>
                    </w:rPr>
                  </w:pPr>
                  <w:r>
                    <w:rPr>
                      <w:noProof/>
                    </w:rPr>
                    <w:pict w14:anchorId="1BD52C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2.95pt;height:33.7pt;visibility:visible">
                        <v:imagedata r:id="rId9" o:title="团标首页面字母T"/>
                      </v:shape>
                    </w:pict>
                  </w:r>
                  <w:r>
                    <w:rPr>
                      <w:noProof/>
                    </w:rPr>
                    <w:pict w14:anchorId="5C1A7822">
                      <v:shape id="图片 2" o:spid="_x0000_i1026" type="#_x0000_t75" style="width:13.8pt;height:34.45pt;visibility:visible">
                        <v:imagedata r:id="rId10" o:title="团标首页面字母T后面的反斜杠"/>
                      </v:shape>
                    </w:pict>
                  </w:r>
                  <w:r w:rsidR="0030248E" w:rsidRPr="00584B3C">
                    <w:rPr>
                      <w:sz w:val="21"/>
                      <w:szCs w:val="21"/>
                    </w:rPr>
                    <w:t xml:space="preserve"> </w:t>
                  </w:r>
                  <w:r w:rsidR="0030248E">
                    <w:fldChar w:fldCharType="begin">
                      <w:ffData>
                        <w:name w:val="c1"/>
                        <w:enabled/>
                        <w:calcOnExit w:val="0"/>
                        <w:textInput>
                          <w:maxLength w:val="7"/>
                        </w:textInput>
                      </w:ffData>
                    </w:fldChar>
                  </w:r>
                  <w:bookmarkStart w:id="1" w:name="c1"/>
                  <w:r w:rsidR="0030248E">
                    <w:instrText xml:space="preserve"> FORMTEXT </w:instrText>
                  </w:r>
                  <w:r w:rsidR="0030248E">
                    <w:fldChar w:fldCharType="separate"/>
                  </w:r>
                  <w:r w:rsidR="0030248E">
                    <w:t>SCFA</w:t>
                  </w:r>
                  <w:r w:rsidR="0030248E">
                    <w:fldChar w:fldCharType="end"/>
                  </w:r>
                  <w:bookmarkEnd w:id="1"/>
                </w:p>
              </w:tc>
            </w:tr>
          </w:tbl>
          <w:p w14:paraId="1137764D" w14:textId="77777777" w:rsidR="002873CA" w:rsidRPr="00584B3C" w:rsidRDefault="0030248E" w:rsidP="00584B3C">
            <w:pPr>
              <w:pStyle w:val="afff5"/>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584B3C">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584B3C">
              <w:rPr>
                <w:rFonts w:ascii="黑体" w:eastAsia="黑体" w:hAnsi="黑体"/>
                <w:sz w:val="21"/>
                <w:szCs w:val="21"/>
              </w:rPr>
              <w:instrText xml:space="preserve"> FORMTEXT </w:instrText>
            </w:r>
            <w:r w:rsidRPr="00584B3C">
              <w:rPr>
                <w:rFonts w:ascii="黑体" w:eastAsia="黑体" w:hAnsi="黑体"/>
                <w:sz w:val="21"/>
                <w:szCs w:val="21"/>
              </w:rPr>
            </w:r>
            <w:r w:rsidRPr="00584B3C">
              <w:rPr>
                <w:rFonts w:ascii="黑体" w:eastAsia="黑体" w:hAnsi="黑体"/>
                <w:sz w:val="21"/>
                <w:szCs w:val="21"/>
              </w:rPr>
              <w:fldChar w:fldCharType="separate"/>
            </w:r>
            <w:r w:rsidRPr="00584B3C">
              <w:rPr>
                <w:rFonts w:ascii="黑体" w:eastAsia="黑体" w:hAnsi="黑体"/>
                <w:sz w:val="21"/>
                <w:szCs w:val="21"/>
              </w:rPr>
              <w:t>B 50</w:t>
            </w:r>
            <w:r w:rsidRPr="00584B3C">
              <w:rPr>
                <w:rFonts w:ascii="黑体" w:eastAsia="黑体" w:hAnsi="黑体"/>
                <w:sz w:val="21"/>
                <w:szCs w:val="21"/>
              </w:rPr>
              <w:fldChar w:fldCharType="end"/>
            </w:r>
            <w:bookmarkEnd w:id="2"/>
          </w:p>
        </w:tc>
      </w:tr>
    </w:tbl>
    <w:bookmarkStart w:id="3" w:name="_Hlk26473981"/>
    <w:p w14:paraId="0DA690D0" w14:textId="77777777" w:rsidR="002873CA" w:rsidRDefault="0030248E">
      <w:pPr>
        <w:pStyle w:val="affff5"/>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中国渔业协会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A0E3B54" w14:textId="77777777" w:rsidR="002873CA" w:rsidRDefault="0030248E">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SCFA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F06CF19" w14:textId="77777777" w:rsidR="002873CA" w:rsidRDefault="0030248E">
      <w:pPr>
        <w:pStyle w:val="affffffffff5"/>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343B3CB" w14:textId="77777777" w:rsidR="002873CA" w:rsidRDefault="00120CFC">
      <w:pPr>
        <w:spacing w:line="240" w:lineRule="auto"/>
        <w:rPr>
          <w:rFonts w:ascii="黑体" w:eastAsia="黑体" w:hAnsi="黑体"/>
          <w:kern w:val="0"/>
          <w:sz w:val="10"/>
          <w:szCs w:val="10"/>
        </w:rPr>
      </w:pPr>
      <w:r>
        <w:rPr>
          <w:noProof/>
        </w:rPr>
        <w:pict w14:anchorId="7E7F8D8F">
          <v:line id="直接连接符 73" o:spid="_x0000_s1027" style="position:absolute;left:0;text-align:left;z-index:251657216;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w:r>
    </w:p>
    <w:p w14:paraId="3755580D" w14:textId="77777777" w:rsidR="002873CA" w:rsidRDefault="002873CA">
      <w:pPr>
        <w:pStyle w:val="affff5"/>
        <w:framePr w:w="9639" w:h="6976" w:hRule="exact" w:hSpace="0" w:vSpace="0" w:wrap="around" w:hAnchor="page" w:y="6408"/>
        <w:jc w:val="center"/>
        <w:rPr>
          <w:rFonts w:ascii="黑体" w:eastAsia="黑体" w:hAnsi="黑体"/>
          <w:b w:val="0"/>
          <w:bCs w:val="0"/>
          <w:w w:val="100"/>
        </w:rPr>
      </w:pPr>
    </w:p>
    <w:p w14:paraId="601FB460" w14:textId="77777777" w:rsidR="002873CA" w:rsidRDefault="0030248E">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观赏鱼水族箱家政服务规范</w:t>
      </w:r>
      <w:r>
        <w:fldChar w:fldCharType="end"/>
      </w:r>
      <w:bookmarkEnd w:id="9"/>
    </w:p>
    <w:p w14:paraId="3B57B5EB" w14:textId="77777777" w:rsidR="002873CA" w:rsidRDefault="002873CA">
      <w:pPr>
        <w:framePr w:w="9639" w:h="6974" w:hRule="exact" w:wrap="around" w:vAnchor="page" w:hAnchor="page" w:x="1419" w:y="6408" w:anchorLock="1"/>
        <w:ind w:left="-1418"/>
      </w:pPr>
    </w:p>
    <w:p w14:paraId="2EEAD98E" w14:textId="77777777" w:rsidR="002873CA" w:rsidRDefault="0030248E">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564F4B">
        <w:rPr>
          <w:rFonts w:eastAsia="黑体"/>
          <w:szCs w:val="28"/>
        </w:rPr>
        <w:t>S</w:t>
      </w:r>
      <w:r w:rsidR="00564F4B" w:rsidRPr="00564F4B">
        <w:rPr>
          <w:rFonts w:eastAsia="黑体"/>
          <w:szCs w:val="28"/>
        </w:rPr>
        <w:t>pecification</w:t>
      </w:r>
      <w:r w:rsidR="00564F4B">
        <w:rPr>
          <w:rFonts w:eastAsia="黑体"/>
          <w:szCs w:val="28"/>
        </w:rPr>
        <w:t xml:space="preserve"> for h</w:t>
      </w:r>
      <w:r>
        <w:rPr>
          <w:rFonts w:eastAsia="黑体"/>
          <w:szCs w:val="28"/>
        </w:rPr>
        <w:t>ousekeeping service</w:t>
      </w:r>
      <w:r w:rsidR="00564F4B">
        <w:rPr>
          <w:rFonts w:eastAsia="黑体"/>
          <w:szCs w:val="28"/>
        </w:rPr>
        <w:t xml:space="preserve"> of</w:t>
      </w:r>
      <w:r>
        <w:rPr>
          <w:rFonts w:eastAsia="黑体"/>
          <w:szCs w:val="28"/>
        </w:rPr>
        <w:t xml:space="preserve"> ornamental fish</w:t>
      </w:r>
      <w:r w:rsidR="00BC2596">
        <w:rPr>
          <w:rFonts w:eastAsia="黑体"/>
          <w:szCs w:val="28"/>
        </w:rPr>
        <w:t xml:space="preserve"> </w:t>
      </w:r>
      <w:r w:rsidR="00BC2596" w:rsidRPr="00BC2596">
        <w:rPr>
          <w:rFonts w:eastAsia="黑体"/>
          <w:szCs w:val="28"/>
        </w:rPr>
        <w:t>aquarium</w:t>
      </w:r>
      <w:r>
        <w:rPr>
          <w:rFonts w:eastAsia="黑体"/>
          <w:szCs w:val="28"/>
        </w:rPr>
        <w:fldChar w:fldCharType="end"/>
      </w:r>
      <w:bookmarkEnd w:id="10"/>
    </w:p>
    <w:p w14:paraId="02A8E69F" w14:textId="77777777" w:rsidR="002873CA" w:rsidRDefault="002873CA">
      <w:pPr>
        <w:framePr w:w="9639" w:h="6974" w:hRule="exact" w:wrap="around" w:vAnchor="page" w:hAnchor="page" w:x="1419" w:y="6408" w:anchorLock="1"/>
        <w:spacing w:line="760" w:lineRule="exact"/>
        <w:ind w:left="-1418"/>
      </w:pPr>
    </w:p>
    <w:p w14:paraId="24A4008F" w14:textId="77777777" w:rsidR="002873CA" w:rsidRDefault="002873CA">
      <w:pPr>
        <w:pStyle w:val="afffffff9"/>
        <w:framePr w:w="9639" w:h="6974" w:hRule="exact" w:wrap="around" w:vAnchor="page" w:hAnchor="page" w:x="1419" w:y="6408" w:anchorLock="1"/>
        <w:textAlignment w:val="bottom"/>
        <w:rPr>
          <w:rFonts w:eastAsia="黑体"/>
          <w:szCs w:val="28"/>
        </w:rPr>
      </w:pPr>
    </w:p>
    <w:p w14:paraId="42B63A87" w14:textId="77777777" w:rsidR="002873CA" w:rsidRDefault="0030248E">
      <w:pPr>
        <w:pStyle w:val="afffffff9"/>
        <w:framePr w:w="9639" w:h="6974" w:hRule="exact" w:wrap="around" w:vAnchor="page" w:hAnchor="page" w:x="1419" w:y="6408" w:anchorLock="1"/>
        <w:spacing w:before="440" w:after="160"/>
        <w:textAlignment w:val="bottom"/>
        <w:rPr>
          <w:sz w:val="24"/>
          <w:szCs w:val="28"/>
        </w:rPr>
      </w:pPr>
      <w:r>
        <w:rPr>
          <w:rFonts w:hint="eastAsia"/>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rFonts w:hint="eastAsia"/>
          <w:sz w:val="24"/>
          <w:szCs w:val="28"/>
        </w:rPr>
        <w:instrText xml:space="preserve"> FORMDROPDOWN </w:instrText>
      </w:r>
      <w:r w:rsidR="00120CFC">
        <w:rPr>
          <w:sz w:val="24"/>
          <w:szCs w:val="28"/>
        </w:rPr>
      </w:r>
      <w:r w:rsidR="00120CFC">
        <w:rPr>
          <w:sz w:val="24"/>
          <w:szCs w:val="28"/>
        </w:rPr>
        <w:fldChar w:fldCharType="separate"/>
      </w:r>
      <w:r>
        <w:rPr>
          <w:rFonts w:hint="eastAsia"/>
          <w:sz w:val="24"/>
          <w:szCs w:val="28"/>
        </w:rPr>
        <w:fldChar w:fldCharType="end"/>
      </w:r>
      <w:bookmarkEnd w:id="11"/>
    </w:p>
    <w:p w14:paraId="63F02FF2" w14:textId="77777777" w:rsidR="002873CA" w:rsidRDefault="0030248E">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w:t>
      </w:r>
      <w:r w:rsidR="00BC2596">
        <w:rPr>
          <w:rFonts w:hint="eastAsia"/>
          <w:sz w:val="21"/>
          <w:szCs w:val="28"/>
        </w:rPr>
        <w:t>征求意见</w:t>
      </w:r>
      <w:r>
        <w:rPr>
          <w:rFonts w:hint="eastAsia"/>
          <w:sz w:val="21"/>
          <w:szCs w:val="28"/>
        </w:rPr>
        <w:t>稿）</w:t>
      </w:r>
    </w:p>
    <w:p w14:paraId="106C4E21" w14:textId="77777777" w:rsidR="002873CA" w:rsidRDefault="0030248E">
      <w:pPr>
        <w:pStyle w:val="afffffff9"/>
        <w:framePr w:w="9639" w:h="6974" w:hRule="exact" w:wrap="around" w:vAnchor="page" w:hAnchor="page" w:x="1419" w:y="6408" w:anchorLock="1"/>
        <w:spacing w:before="180" w:line="240" w:lineRule="atLeast"/>
        <w:textAlignment w:val="bottom"/>
        <w:rPr>
          <w:sz w:val="21"/>
          <w:szCs w:val="28"/>
        </w:rPr>
      </w:pPr>
      <w:r>
        <w:rPr>
          <w:rFonts w:hint="eastAsia"/>
          <w:sz w:val="21"/>
          <w:szCs w:val="28"/>
        </w:rPr>
        <w:t>2022.</w:t>
      </w:r>
      <w:r w:rsidR="00BC2596">
        <w:rPr>
          <w:sz w:val="21"/>
          <w:szCs w:val="28"/>
        </w:rPr>
        <w:t>8</w:t>
      </w:r>
      <w:r>
        <w:rPr>
          <w:rFonts w:hint="eastAsia"/>
          <w:sz w:val="21"/>
          <w:szCs w:val="28"/>
        </w:rPr>
        <w:t>.</w:t>
      </w:r>
      <w:r w:rsidR="00BC2596">
        <w:rPr>
          <w:sz w:val="21"/>
          <w:szCs w:val="28"/>
        </w:rPr>
        <w:t>4</w:t>
      </w:r>
      <w:r>
        <w:rPr>
          <w:sz w:val="21"/>
          <w:szCs w:val="28"/>
        </w:rPr>
        <w:fldChar w:fldCharType="end"/>
      </w:r>
      <w:bookmarkEnd w:id="12"/>
    </w:p>
    <w:p w14:paraId="25FDFB17" w14:textId="77777777" w:rsidR="002873CA" w:rsidRDefault="0030248E">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120CFC">
        <w:rPr>
          <w:b/>
          <w:sz w:val="21"/>
          <w:szCs w:val="28"/>
        </w:rPr>
      </w:r>
      <w:r w:rsidR="00120CFC">
        <w:rPr>
          <w:b/>
          <w:sz w:val="21"/>
          <w:szCs w:val="28"/>
        </w:rPr>
        <w:fldChar w:fldCharType="separate"/>
      </w:r>
      <w:r>
        <w:rPr>
          <w:b/>
          <w:sz w:val="21"/>
          <w:szCs w:val="28"/>
        </w:rPr>
        <w:fldChar w:fldCharType="end"/>
      </w:r>
      <w:bookmarkEnd w:id="13"/>
    </w:p>
    <w:p w14:paraId="1B96768D" w14:textId="77777777" w:rsidR="002873CA" w:rsidRDefault="0030248E">
      <w:pPr>
        <w:pStyle w:val="affffffffff2"/>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64EC6DA" w14:textId="77777777" w:rsidR="002873CA" w:rsidRDefault="0030248E">
      <w:pPr>
        <w:pStyle w:val="affffffffff3"/>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72F8BE9" w14:textId="77777777" w:rsidR="002873CA" w:rsidRDefault="0030248E">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中国渔业协会</w:t>
      </w:r>
      <w:r>
        <w:rPr>
          <w:rFonts w:hAnsi="黑体"/>
          <w:w w:val="100"/>
          <w:sz w:val="28"/>
        </w:rPr>
        <w:fldChar w:fldCharType="end"/>
      </w:r>
      <w:bookmarkEnd w:id="20"/>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14:paraId="06174715" w14:textId="77777777" w:rsidR="002873CA" w:rsidRDefault="00120CFC">
      <w:pPr>
        <w:rPr>
          <w:rFonts w:ascii="宋体" w:hAnsi="宋体"/>
          <w:sz w:val="28"/>
          <w:szCs w:val="28"/>
        </w:rPr>
        <w:sectPr w:rsidR="002873CA" w:rsidSect="00120CFC">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noProof/>
        </w:rPr>
        <w:pict w14:anchorId="7E66A5A6">
          <v:line id="直接连接符 5" o:spid="_x0000_s1026" style="position:absolute;left:0;text-align:left;z-index:25165824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w:r>
    </w:p>
    <w:p w14:paraId="460EB783" w14:textId="77777777" w:rsidR="00A678B2" w:rsidRDefault="00A678B2" w:rsidP="00A678B2">
      <w:pPr>
        <w:pStyle w:val="affffff6"/>
        <w:spacing w:after="360"/>
      </w:pPr>
      <w:bookmarkStart w:id="21" w:name="BookMark1"/>
      <w:bookmarkStart w:id="22" w:name="_Toc106628373"/>
      <w:r w:rsidRPr="00A678B2">
        <w:rPr>
          <w:rFonts w:hint="eastAsia"/>
          <w:spacing w:val="320"/>
        </w:rPr>
        <w:lastRenderedPageBreak/>
        <w:t>目</w:t>
      </w:r>
      <w:r>
        <w:rPr>
          <w:rFonts w:hint="eastAsia"/>
        </w:rPr>
        <w:t>次</w:t>
      </w:r>
    </w:p>
    <w:p w14:paraId="3DA2EFFC" w14:textId="77777777" w:rsidR="00953204" w:rsidRPr="00584B3C" w:rsidRDefault="00A678B2">
      <w:pPr>
        <w:pStyle w:val="TOC1"/>
        <w:tabs>
          <w:tab w:val="right" w:leader="dot" w:pos="9344"/>
        </w:tabs>
        <w:rPr>
          <w:rFonts w:ascii="Times New Roman" w:eastAsia="等线" w:hAnsi="Times New Roman"/>
          <w:noProof/>
          <w:szCs w:val="22"/>
        </w:rPr>
      </w:pPr>
      <w:r w:rsidRPr="00A678B2">
        <w:fldChar w:fldCharType="begin"/>
      </w:r>
      <w:r w:rsidRPr="00A678B2">
        <w:instrText xml:space="preserve"> TOC \o "1-1" \h \t "标准文件_一级条标题,2,标准文件_附录一级条标题,2," </w:instrText>
      </w:r>
      <w:r w:rsidRPr="00A678B2">
        <w:fldChar w:fldCharType="separate"/>
      </w:r>
      <w:hyperlink w:anchor="_Toc110639806" w:history="1">
        <w:r w:rsidR="00953204" w:rsidRPr="00953204">
          <w:rPr>
            <w:rStyle w:val="affff0"/>
            <w:rFonts w:ascii="Times New Roman"/>
            <w:noProof/>
          </w:rPr>
          <w:t>前言</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_Toc110639806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II</w:t>
        </w:r>
        <w:r w:rsidR="00953204" w:rsidRPr="00953204">
          <w:rPr>
            <w:rFonts w:ascii="Times New Roman" w:hAnsi="Times New Roman"/>
            <w:noProof/>
          </w:rPr>
          <w:fldChar w:fldCharType="end"/>
        </w:r>
      </w:hyperlink>
    </w:p>
    <w:p w14:paraId="2EDD76C2" w14:textId="77777777" w:rsidR="00953204" w:rsidRPr="00584B3C" w:rsidRDefault="00120CFC">
      <w:pPr>
        <w:pStyle w:val="TOC1"/>
        <w:tabs>
          <w:tab w:val="right" w:leader="dot" w:pos="9344"/>
        </w:tabs>
        <w:rPr>
          <w:rFonts w:ascii="Times New Roman" w:eastAsia="等线" w:hAnsi="Times New Roman"/>
          <w:noProof/>
          <w:szCs w:val="22"/>
        </w:rPr>
      </w:pPr>
      <w:hyperlink w:anchor="_Toc110639807" w:history="1">
        <w:r w:rsidR="00953204" w:rsidRPr="00953204">
          <w:rPr>
            <w:rStyle w:val="affff0"/>
            <w:rFonts w:ascii="Times New Roman"/>
            <w:noProof/>
          </w:rPr>
          <w:t xml:space="preserve">1 </w:t>
        </w:r>
        <w:r w:rsidR="00953204" w:rsidRPr="00953204">
          <w:rPr>
            <w:rStyle w:val="affff0"/>
            <w:rFonts w:ascii="Times New Roman"/>
            <w:noProof/>
          </w:rPr>
          <w:t>范围</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_Toc110639807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3</w:t>
        </w:r>
        <w:r w:rsidR="00953204" w:rsidRPr="00953204">
          <w:rPr>
            <w:rFonts w:ascii="Times New Roman" w:hAnsi="Times New Roman"/>
            <w:noProof/>
          </w:rPr>
          <w:fldChar w:fldCharType="end"/>
        </w:r>
      </w:hyperlink>
    </w:p>
    <w:p w14:paraId="0121ACA6" w14:textId="77777777" w:rsidR="00953204" w:rsidRPr="00584B3C" w:rsidRDefault="00120CFC">
      <w:pPr>
        <w:pStyle w:val="TOC1"/>
        <w:tabs>
          <w:tab w:val="right" w:leader="dot" w:pos="9344"/>
        </w:tabs>
        <w:rPr>
          <w:rFonts w:ascii="Times New Roman" w:eastAsia="等线" w:hAnsi="Times New Roman"/>
          <w:noProof/>
          <w:szCs w:val="22"/>
        </w:rPr>
      </w:pPr>
      <w:hyperlink w:anchor="_Toc110639808" w:history="1">
        <w:r w:rsidR="00953204" w:rsidRPr="00953204">
          <w:rPr>
            <w:rStyle w:val="affff0"/>
            <w:rFonts w:ascii="Times New Roman"/>
            <w:noProof/>
          </w:rPr>
          <w:t xml:space="preserve">2 </w:t>
        </w:r>
        <w:r w:rsidR="00953204" w:rsidRPr="00953204">
          <w:rPr>
            <w:rStyle w:val="affff0"/>
            <w:rFonts w:ascii="Times New Roman"/>
            <w:noProof/>
          </w:rPr>
          <w:t>规范性引用文件</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_Toc110639808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3</w:t>
        </w:r>
        <w:r w:rsidR="00953204" w:rsidRPr="00953204">
          <w:rPr>
            <w:rFonts w:ascii="Times New Roman" w:hAnsi="Times New Roman"/>
            <w:noProof/>
          </w:rPr>
          <w:fldChar w:fldCharType="end"/>
        </w:r>
      </w:hyperlink>
    </w:p>
    <w:p w14:paraId="03E90A51" w14:textId="77777777" w:rsidR="00953204" w:rsidRPr="00584B3C" w:rsidRDefault="00120CFC">
      <w:pPr>
        <w:pStyle w:val="TOC1"/>
        <w:tabs>
          <w:tab w:val="right" w:leader="dot" w:pos="9344"/>
        </w:tabs>
        <w:rPr>
          <w:rFonts w:ascii="Times New Roman" w:eastAsia="等线" w:hAnsi="Times New Roman"/>
          <w:noProof/>
          <w:szCs w:val="22"/>
        </w:rPr>
      </w:pPr>
      <w:hyperlink w:anchor="_Toc110639809" w:history="1">
        <w:r w:rsidR="00953204" w:rsidRPr="00953204">
          <w:rPr>
            <w:rStyle w:val="affff0"/>
            <w:rFonts w:ascii="Times New Roman"/>
            <w:noProof/>
          </w:rPr>
          <w:t xml:space="preserve">3 </w:t>
        </w:r>
        <w:r w:rsidR="00953204" w:rsidRPr="00953204">
          <w:rPr>
            <w:rStyle w:val="affff0"/>
            <w:rFonts w:ascii="Times New Roman"/>
            <w:noProof/>
          </w:rPr>
          <w:t>术语和定义</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_Toc110639809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3</w:t>
        </w:r>
        <w:r w:rsidR="00953204" w:rsidRPr="00953204">
          <w:rPr>
            <w:rFonts w:ascii="Times New Roman" w:hAnsi="Times New Roman"/>
            <w:noProof/>
          </w:rPr>
          <w:fldChar w:fldCharType="end"/>
        </w:r>
      </w:hyperlink>
    </w:p>
    <w:p w14:paraId="1E3D66C6" w14:textId="77777777" w:rsidR="00953204" w:rsidRPr="00584B3C" w:rsidRDefault="00120CFC">
      <w:pPr>
        <w:pStyle w:val="TOC1"/>
        <w:tabs>
          <w:tab w:val="right" w:leader="dot" w:pos="9344"/>
        </w:tabs>
        <w:rPr>
          <w:rFonts w:ascii="Times New Roman" w:eastAsia="等线" w:hAnsi="Times New Roman"/>
          <w:noProof/>
          <w:szCs w:val="22"/>
        </w:rPr>
      </w:pPr>
      <w:hyperlink w:anchor="_Toc110639822" w:history="1">
        <w:r w:rsidR="00953204" w:rsidRPr="00953204">
          <w:rPr>
            <w:rStyle w:val="affff0"/>
            <w:rFonts w:ascii="Times New Roman"/>
            <w:noProof/>
          </w:rPr>
          <w:t xml:space="preserve">4 </w:t>
        </w:r>
        <w:r w:rsidR="00953204" w:rsidRPr="00953204">
          <w:rPr>
            <w:rStyle w:val="affff0"/>
            <w:rFonts w:ascii="Times New Roman"/>
            <w:noProof/>
          </w:rPr>
          <w:t>基本要求</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_Toc110639822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4</w:t>
        </w:r>
        <w:r w:rsidR="00953204" w:rsidRPr="00953204">
          <w:rPr>
            <w:rFonts w:ascii="Times New Roman" w:hAnsi="Times New Roman"/>
            <w:noProof/>
          </w:rPr>
          <w:fldChar w:fldCharType="end"/>
        </w:r>
      </w:hyperlink>
    </w:p>
    <w:p w14:paraId="349C7262" w14:textId="77777777" w:rsidR="00953204" w:rsidRPr="00584B3C" w:rsidRDefault="00120CFC">
      <w:pPr>
        <w:pStyle w:val="TOC1"/>
        <w:tabs>
          <w:tab w:val="right" w:leader="dot" w:pos="9344"/>
        </w:tabs>
        <w:rPr>
          <w:rFonts w:ascii="Times New Roman" w:eastAsia="等线" w:hAnsi="Times New Roman"/>
          <w:noProof/>
          <w:szCs w:val="22"/>
        </w:rPr>
      </w:pPr>
      <w:hyperlink w:anchor="_Toc110639826" w:history="1">
        <w:r w:rsidR="00953204" w:rsidRPr="00953204">
          <w:rPr>
            <w:rStyle w:val="affff0"/>
            <w:rFonts w:ascii="Times New Roman"/>
            <w:noProof/>
          </w:rPr>
          <w:t xml:space="preserve">5 </w:t>
        </w:r>
        <w:r w:rsidR="00953204" w:rsidRPr="00953204">
          <w:rPr>
            <w:rStyle w:val="affff0"/>
            <w:rFonts w:ascii="Times New Roman"/>
            <w:noProof/>
          </w:rPr>
          <w:t>方案制定</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_Toc110639826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4</w:t>
        </w:r>
        <w:r w:rsidR="00953204" w:rsidRPr="00953204">
          <w:rPr>
            <w:rFonts w:ascii="Times New Roman" w:hAnsi="Times New Roman"/>
            <w:noProof/>
          </w:rPr>
          <w:fldChar w:fldCharType="end"/>
        </w:r>
      </w:hyperlink>
    </w:p>
    <w:p w14:paraId="70DCF9D8" w14:textId="77777777" w:rsidR="00953204" w:rsidRPr="00584B3C" w:rsidRDefault="00120CFC">
      <w:pPr>
        <w:pStyle w:val="TOC1"/>
        <w:tabs>
          <w:tab w:val="right" w:leader="dot" w:pos="9344"/>
        </w:tabs>
        <w:rPr>
          <w:rFonts w:ascii="Times New Roman" w:eastAsia="等线" w:hAnsi="Times New Roman"/>
          <w:noProof/>
          <w:szCs w:val="22"/>
        </w:rPr>
      </w:pPr>
      <w:hyperlink w:anchor="_Toc110639830" w:history="1">
        <w:r w:rsidR="00953204" w:rsidRPr="00953204">
          <w:rPr>
            <w:rStyle w:val="affff0"/>
            <w:rFonts w:ascii="Times New Roman"/>
            <w:noProof/>
          </w:rPr>
          <w:t xml:space="preserve">6 </w:t>
        </w:r>
        <w:r w:rsidR="00953204" w:rsidRPr="00953204">
          <w:rPr>
            <w:rStyle w:val="affff0"/>
            <w:rFonts w:ascii="Times New Roman"/>
            <w:noProof/>
          </w:rPr>
          <w:t>合同签订</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_Toc110639830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5</w:t>
        </w:r>
        <w:r w:rsidR="00953204" w:rsidRPr="00953204">
          <w:rPr>
            <w:rFonts w:ascii="Times New Roman" w:hAnsi="Times New Roman"/>
            <w:noProof/>
          </w:rPr>
          <w:fldChar w:fldCharType="end"/>
        </w:r>
      </w:hyperlink>
    </w:p>
    <w:p w14:paraId="6869CCAA" w14:textId="77777777" w:rsidR="00953204" w:rsidRPr="00584B3C" w:rsidRDefault="00120CFC">
      <w:pPr>
        <w:pStyle w:val="TOC1"/>
        <w:tabs>
          <w:tab w:val="right" w:leader="dot" w:pos="9344"/>
        </w:tabs>
        <w:rPr>
          <w:rFonts w:ascii="Times New Roman" w:eastAsia="等线" w:hAnsi="Times New Roman"/>
          <w:noProof/>
          <w:szCs w:val="22"/>
        </w:rPr>
      </w:pPr>
      <w:hyperlink w:anchor="_Toc110639831" w:history="1">
        <w:r w:rsidR="00953204" w:rsidRPr="00953204">
          <w:rPr>
            <w:rStyle w:val="affff0"/>
            <w:rFonts w:ascii="Times New Roman"/>
            <w:noProof/>
          </w:rPr>
          <w:t xml:space="preserve">7 </w:t>
        </w:r>
        <w:r w:rsidR="00953204" w:rsidRPr="00953204">
          <w:rPr>
            <w:rStyle w:val="affff0"/>
            <w:rFonts w:ascii="Times New Roman"/>
            <w:noProof/>
          </w:rPr>
          <w:t>服务实施</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_Toc110639831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5</w:t>
        </w:r>
        <w:r w:rsidR="00953204" w:rsidRPr="00953204">
          <w:rPr>
            <w:rFonts w:ascii="Times New Roman" w:hAnsi="Times New Roman"/>
            <w:noProof/>
          </w:rPr>
          <w:fldChar w:fldCharType="end"/>
        </w:r>
      </w:hyperlink>
    </w:p>
    <w:p w14:paraId="3DDD7B49" w14:textId="77777777" w:rsidR="00953204" w:rsidRPr="00584B3C" w:rsidRDefault="00120CFC">
      <w:pPr>
        <w:pStyle w:val="TOC1"/>
        <w:tabs>
          <w:tab w:val="right" w:leader="dot" w:pos="9344"/>
        </w:tabs>
        <w:rPr>
          <w:rFonts w:ascii="Times New Roman" w:eastAsia="等线" w:hAnsi="Times New Roman"/>
          <w:noProof/>
          <w:szCs w:val="22"/>
        </w:rPr>
      </w:pPr>
      <w:hyperlink w:anchor="_Toc110639839" w:history="1">
        <w:r w:rsidR="00953204" w:rsidRPr="00953204">
          <w:rPr>
            <w:rStyle w:val="affff0"/>
            <w:rFonts w:ascii="Times New Roman"/>
            <w:noProof/>
          </w:rPr>
          <w:t xml:space="preserve">8 </w:t>
        </w:r>
        <w:r w:rsidR="00953204" w:rsidRPr="00953204">
          <w:rPr>
            <w:rStyle w:val="affff0"/>
            <w:rFonts w:ascii="Times New Roman"/>
            <w:noProof/>
          </w:rPr>
          <w:t>服务评价</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_Toc110639839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6</w:t>
        </w:r>
        <w:r w:rsidR="00953204" w:rsidRPr="00953204">
          <w:rPr>
            <w:rFonts w:ascii="Times New Roman" w:hAnsi="Times New Roman"/>
            <w:noProof/>
          </w:rPr>
          <w:fldChar w:fldCharType="end"/>
        </w:r>
      </w:hyperlink>
    </w:p>
    <w:p w14:paraId="74CF7E13" w14:textId="77777777" w:rsidR="00953204" w:rsidRPr="00584B3C" w:rsidRDefault="00120CFC">
      <w:pPr>
        <w:pStyle w:val="TOC1"/>
        <w:tabs>
          <w:tab w:val="right" w:leader="dot" w:pos="9344"/>
        </w:tabs>
        <w:rPr>
          <w:rFonts w:ascii="Times New Roman" w:eastAsia="等线" w:hAnsi="Times New Roman"/>
          <w:noProof/>
          <w:szCs w:val="22"/>
        </w:rPr>
      </w:pPr>
      <w:hyperlink w:anchor="_Toc110639841" w:history="1">
        <w:r w:rsidR="00953204" w:rsidRPr="00953204">
          <w:rPr>
            <w:rStyle w:val="affff0"/>
            <w:rFonts w:ascii="Times New Roman"/>
            <w:noProof/>
          </w:rPr>
          <w:t xml:space="preserve">9 </w:t>
        </w:r>
        <w:r w:rsidR="00953204" w:rsidRPr="00953204">
          <w:rPr>
            <w:rStyle w:val="affff0"/>
            <w:rFonts w:ascii="Times New Roman"/>
            <w:noProof/>
          </w:rPr>
          <w:t>资料管理</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_Toc110639841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6</w:t>
        </w:r>
        <w:r w:rsidR="00953204" w:rsidRPr="00953204">
          <w:rPr>
            <w:rFonts w:ascii="Times New Roman" w:hAnsi="Times New Roman"/>
            <w:noProof/>
          </w:rPr>
          <w:fldChar w:fldCharType="end"/>
        </w:r>
      </w:hyperlink>
    </w:p>
    <w:p w14:paraId="5724A7F2" w14:textId="77777777" w:rsidR="00953204" w:rsidRPr="00584B3C" w:rsidRDefault="00120CFC">
      <w:pPr>
        <w:pStyle w:val="TOC1"/>
        <w:tabs>
          <w:tab w:val="right" w:leader="dot" w:pos="9344"/>
        </w:tabs>
        <w:rPr>
          <w:rFonts w:ascii="Times New Roman" w:eastAsia="等线" w:hAnsi="Times New Roman"/>
          <w:noProof/>
          <w:szCs w:val="22"/>
        </w:rPr>
      </w:pPr>
      <w:hyperlink w:anchor="_Toc110639842" w:history="1">
        <w:r w:rsidR="00953204" w:rsidRPr="00953204">
          <w:rPr>
            <w:rStyle w:val="affff0"/>
            <w:rFonts w:ascii="Times New Roman"/>
            <w:noProof/>
          </w:rPr>
          <w:t xml:space="preserve">10 </w:t>
        </w:r>
        <w:r w:rsidR="00953204" w:rsidRPr="00953204">
          <w:rPr>
            <w:rStyle w:val="affff0"/>
            <w:rFonts w:ascii="Times New Roman"/>
            <w:noProof/>
          </w:rPr>
          <w:t>投诉处理及持续改进</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_Toc110639842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7</w:t>
        </w:r>
        <w:r w:rsidR="00953204" w:rsidRPr="00953204">
          <w:rPr>
            <w:rFonts w:ascii="Times New Roman" w:hAnsi="Times New Roman"/>
            <w:noProof/>
          </w:rPr>
          <w:fldChar w:fldCharType="end"/>
        </w:r>
      </w:hyperlink>
    </w:p>
    <w:p w14:paraId="344BD14C" w14:textId="77777777" w:rsidR="00953204" w:rsidRPr="00953204" w:rsidRDefault="00120CFC">
      <w:pPr>
        <w:pStyle w:val="TOC1"/>
        <w:tabs>
          <w:tab w:val="right" w:leader="dot" w:pos="9344"/>
        </w:tabs>
        <w:rPr>
          <w:rStyle w:val="affff0"/>
          <w:rFonts w:ascii="Times New Roman"/>
          <w:noProof/>
        </w:rPr>
      </w:pPr>
      <w:hyperlink w:anchor="_Toc110639843" w:history="1">
        <w:r w:rsidR="00953204" w:rsidRPr="00953204">
          <w:rPr>
            <w:rStyle w:val="affff0"/>
            <w:rFonts w:ascii="Times New Roman"/>
            <w:noProof/>
          </w:rPr>
          <w:t>附录</w:t>
        </w:r>
        <w:r w:rsidR="00953204" w:rsidRPr="00953204">
          <w:rPr>
            <w:rStyle w:val="affff0"/>
            <w:rFonts w:ascii="Times New Roman"/>
            <w:noProof/>
          </w:rPr>
          <w:t xml:space="preserve">A </w:t>
        </w:r>
        <w:r w:rsidR="00953204" w:rsidRPr="00953204">
          <w:rPr>
            <w:rStyle w:val="affff0"/>
            <w:rFonts w:ascii="Times New Roman"/>
            <w:noProof/>
          </w:rPr>
          <w:t>（资料性）</w:t>
        </w:r>
        <w:r w:rsidR="00953204" w:rsidRPr="00953204">
          <w:rPr>
            <w:rStyle w:val="affff0"/>
            <w:rFonts w:ascii="Times New Roman"/>
            <w:noProof/>
          </w:rPr>
          <w:t xml:space="preserve"> </w:t>
        </w:r>
        <w:r w:rsidR="00953204" w:rsidRPr="00953204">
          <w:rPr>
            <w:rStyle w:val="affff0"/>
            <w:rFonts w:ascii="Times New Roman"/>
            <w:noProof/>
          </w:rPr>
          <w:t>观赏鱼水族箱家政服务合同（样本）</w:t>
        </w:r>
        <w:r w:rsidR="00953204" w:rsidRPr="00953204">
          <w:rPr>
            <w:rStyle w:val="affff0"/>
            <w:rFonts w:ascii="Times New Roman"/>
            <w:noProof/>
          </w:rPr>
          <w:tab/>
        </w:r>
        <w:r w:rsidR="00953204" w:rsidRPr="00953204">
          <w:rPr>
            <w:rStyle w:val="affff0"/>
            <w:rFonts w:ascii="Times New Roman"/>
            <w:noProof/>
          </w:rPr>
          <w:fldChar w:fldCharType="begin"/>
        </w:r>
        <w:r w:rsidR="00953204" w:rsidRPr="00953204">
          <w:rPr>
            <w:rStyle w:val="affff0"/>
            <w:rFonts w:ascii="Times New Roman"/>
            <w:noProof/>
          </w:rPr>
          <w:instrText xml:space="preserve"> PAGEREF _Toc110639843 \h </w:instrText>
        </w:r>
        <w:r w:rsidR="00953204" w:rsidRPr="00953204">
          <w:rPr>
            <w:rStyle w:val="affff0"/>
            <w:rFonts w:ascii="Times New Roman"/>
            <w:noProof/>
          </w:rPr>
        </w:r>
        <w:r w:rsidR="00953204" w:rsidRPr="00953204">
          <w:rPr>
            <w:rStyle w:val="affff0"/>
            <w:rFonts w:ascii="Times New Roman"/>
            <w:noProof/>
          </w:rPr>
          <w:fldChar w:fldCharType="separate"/>
        </w:r>
        <w:r w:rsidR="00763D14">
          <w:rPr>
            <w:rStyle w:val="affff0"/>
            <w:rFonts w:ascii="Times New Roman"/>
            <w:noProof/>
          </w:rPr>
          <w:t>8</w:t>
        </w:r>
        <w:r w:rsidR="00953204" w:rsidRPr="00953204">
          <w:rPr>
            <w:rStyle w:val="affff0"/>
            <w:rFonts w:ascii="Times New Roman"/>
            <w:noProof/>
          </w:rPr>
          <w:fldChar w:fldCharType="end"/>
        </w:r>
      </w:hyperlink>
    </w:p>
    <w:p w14:paraId="5BA9170A" w14:textId="77777777" w:rsidR="00953204" w:rsidRPr="00953204" w:rsidRDefault="00120CFC">
      <w:pPr>
        <w:pStyle w:val="TOC1"/>
        <w:tabs>
          <w:tab w:val="right" w:leader="dot" w:pos="9344"/>
        </w:tabs>
        <w:rPr>
          <w:rStyle w:val="affff0"/>
          <w:rFonts w:ascii="Times New Roman"/>
          <w:noProof/>
        </w:rPr>
      </w:pPr>
      <w:hyperlink w:anchor="_Toc110639844" w:history="1">
        <w:r w:rsidR="00953204" w:rsidRPr="00953204">
          <w:rPr>
            <w:rStyle w:val="affff0"/>
            <w:rFonts w:ascii="Times New Roman"/>
            <w:noProof/>
          </w:rPr>
          <w:t>附录</w:t>
        </w:r>
        <w:r w:rsidR="00953204" w:rsidRPr="00953204">
          <w:rPr>
            <w:rStyle w:val="affff0"/>
            <w:rFonts w:ascii="Times New Roman"/>
            <w:noProof/>
          </w:rPr>
          <w:t xml:space="preserve">B </w:t>
        </w:r>
        <w:r w:rsidR="00953204" w:rsidRPr="00953204">
          <w:rPr>
            <w:rStyle w:val="affff0"/>
            <w:rFonts w:ascii="Times New Roman"/>
            <w:noProof/>
          </w:rPr>
          <w:t>（资料性）</w:t>
        </w:r>
        <w:r w:rsidR="00953204" w:rsidRPr="00953204">
          <w:rPr>
            <w:rStyle w:val="affff0"/>
            <w:rFonts w:ascii="Times New Roman"/>
            <w:noProof/>
          </w:rPr>
          <w:t xml:space="preserve"> </w:t>
        </w:r>
        <w:r w:rsidR="00953204" w:rsidRPr="00953204">
          <w:rPr>
            <w:rStyle w:val="affff0"/>
            <w:rFonts w:ascii="Times New Roman"/>
            <w:noProof/>
          </w:rPr>
          <w:t>水质标准</w:t>
        </w:r>
        <w:r w:rsidR="00953204" w:rsidRPr="00953204">
          <w:rPr>
            <w:rStyle w:val="affff0"/>
            <w:rFonts w:ascii="Times New Roman"/>
            <w:noProof/>
          </w:rPr>
          <w:tab/>
        </w:r>
        <w:r w:rsidR="00953204" w:rsidRPr="00953204">
          <w:rPr>
            <w:rStyle w:val="affff0"/>
            <w:rFonts w:ascii="Times New Roman"/>
            <w:noProof/>
          </w:rPr>
          <w:fldChar w:fldCharType="begin"/>
        </w:r>
        <w:r w:rsidR="00953204" w:rsidRPr="00953204">
          <w:rPr>
            <w:rStyle w:val="affff0"/>
            <w:rFonts w:ascii="Times New Roman"/>
            <w:noProof/>
          </w:rPr>
          <w:instrText xml:space="preserve"> PAGEREF _Toc110639844 \h </w:instrText>
        </w:r>
        <w:r w:rsidR="00953204" w:rsidRPr="00953204">
          <w:rPr>
            <w:rStyle w:val="affff0"/>
            <w:rFonts w:ascii="Times New Roman"/>
            <w:noProof/>
          </w:rPr>
        </w:r>
        <w:r w:rsidR="00953204" w:rsidRPr="00953204">
          <w:rPr>
            <w:rStyle w:val="affff0"/>
            <w:rFonts w:ascii="Times New Roman"/>
            <w:noProof/>
          </w:rPr>
          <w:fldChar w:fldCharType="separate"/>
        </w:r>
        <w:r w:rsidR="00763D14">
          <w:rPr>
            <w:rStyle w:val="affff0"/>
            <w:rFonts w:ascii="Times New Roman"/>
            <w:noProof/>
          </w:rPr>
          <w:t>11</w:t>
        </w:r>
        <w:r w:rsidR="00953204" w:rsidRPr="00953204">
          <w:rPr>
            <w:rStyle w:val="affff0"/>
            <w:rFonts w:ascii="Times New Roman"/>
            <w:noProof/>
          </w:rPr>
          <w:fldChar w:fldCharType="end"/>
        </w:r>
      </w:hyperlink>
    </w:p>
    <w:p w14:paraId="00E5D0F3" w14:textId="77777777" w:rsidR="00953204" w:rsidRPr="00953204" w:rsidRDefault="00120CFC">
      <w:pPr>
        <w:pStyle w:val="TOC1"/>
        <w:tabs>
          <w:tab w:val="right" w:leader="dot" w:pos="9344"/>
        </w:tabs>
        <w:rPr>
          <w:rStyle w:val="affff0"/>
          <w:rFonts w:ascii="Times New Roman"/>
          <w:noProof/>
        </w:rPr>
      </w:pPr>
      <w:hyperlink w:anchor="_Toc110639845" w:history="1">
        <w:r w:rsidR="00953204" w:rsidRPr="00953204">
          <w:rPr>
            <w:rStyle w:val="affff0"/>
            <w:rFonts w:ascii="Times New Roman"/>
            <w:noProof/>
          </w:rPr>
          <w:t>附录</w:t>
        </w:r>
        <w:r w:rsidR="00953204" w:rsidRPr="00953204">
          <w:rPr>
            <w:rStyle w:val="affff0"/>
            <w:rFonts w:ascii="Times New Roman"/>
            <w:noProof/>
          </w:rPr>
          <w:t xml:space="preserve">C </w:t>
        </w:r>
        <w:r w:rsidR="00953204" w:rsidRPr="00953204">
          <w:rPr>
            <w:rStyle w:val="affff0"/>
            <w:rFonts w:ascii="Times New Roman"/>
            <w:noProof/>
          </w:rPr>
          <w:t>（资料性）</w:t>
        </w:r>
        <w:r w:rsidR="00953204" w:rsidRPr="00953204">
          <w:rPr>
            <w:rStyle w:val="affff0"/>
            <w:rFonts w:ascii="Times New Roman"/>
            <w:noProof/>
          </w:rPr>
          <w:t xml:space="preserve"> </w:t>
        </w:r>
        <w:r w:rsidR="00953204" w:rsidRPr="00953204">
          <w:rPr>
            <w:rStyle w:val="affff0"/>
            <w:rFonts w:ascii="Times New Roman"/>
            <w:noProof/>
          </w:rPr>
          <w:t>服务确认单</w:t>
        </w:r>
        <w:r w:rsidR="00953204" w:rsidRPr="00953204">
          <w:rPr>
            <w:rStyle w:val="affff0"/>
            <w:rFonts w:ascii="Times New Roman"/>
            <w:noProof/>
          </w:rPr>
          <w:tab/>
        </w:r>
        <w:r w:rsidR="00953204" w:rsidRPr="00953204">
          <w:rPr>
            <w:rStyle w:val="affff0"/>
            <w:rFonts w:ascii="Times New Roman"/>
            <w:noProof/>
          </w:rPr>
          <w:fldChar w:fldCharType="begin"/>
        </w:r>
        <w:r w:rsidR="00953204" w:rsidRPr="00953204">
          <w:rPr>
            <w:rStyle w:val="affff0"/>
            <w:rFonts w:ascii="Times New Roman"/>
            <w:noProof/>
          </w:rPr>
          <w:instrText xml:space="preserve"> PAGEREF _Toc110639845 \h </w:instrText>
        </w:r>
        <w:r w:rsidR="00953204" w:rsidRPr="00953204">
          <w:rPr>
            <w:rStyle w:val="affff0"/>
            <w:rFonts w:ascii="Times New Roman"/>
            <w:noProof/>
          </w:rPr>
        </w:r>
        <w:r w:rsidR="00953204" w:rsidRPr="00953204">
          <w:rPr>
            <w:rStyle w:val="affff0"/>
            <w:rFonts w:ascii="Times New Roman"/>
            <w:noProof/>
          </w:rPr>
          <w:fldChar w:fldCharType="separate"/>
        </w:r>
        <w:r w:rsidR="00763D14">
          <w:rPr>
            <w:rStyle w:val="affff0"/>
            <w:rFonts w:ascii="Times New Roman"/>
            <w:noProof/>
          </w:rPr>
          <w:t>12</w:t>
        </w:r>
        <w:r w:rsidR="00953204" w:rsidRPr="00953204">
          <w:rPr>
            <w:rStyle w:val="affff0"/>
            <w:rFonts w:ascii="Times New Roman"/>
            <w:noProof/>
          </w:rPr>
          <w:fldChar w:fldCharType="end"/>
        </w:r>
      </w:hyperlink>
    </w:p>
    <w:p w14:paraId="0B8DA67D" w14:textId="77777777" w:rsidR="00953204" w:rsidRPr="00584B3C" w:rsidRDefault="00120CFC">
      <w:pPr>
        <w:pStyle w:val="TOC1"/>
        <w:tabs>
          <w:tab w:val="right" w:leader="dot" w:pos="9344"/>
        </w:tabs>
        <w:rPr>
          <w:rFonts w:ascii="Times New Roman" w:eastAsia="等线" w:hAnsi="Times New Roman"/>
          <w:noProof/>
          <w:szCs w:val="22"/>
        </w:rPr>
      </w:pPr>
      <w:hyperlink w:anchor="_Toc110639846" w:history="1">
        <w:r w:rsidR="00953204" w:rsidRPr="00953204">
          <w:rPr>
            <w:rStyle w:val="affff0"/>
            <w:rFonts w:ascii="Times New Roman"/>
            <w:noProof/>
          </w:rPr>
          <w:t>参考文献</w:t>
        </w:r>
        <w:r w:rsidR="00953204" w:rsidRPr="00953204">
          <w:rPr>
            <w:rFonts w:ascii="Times New Roman" w:hAnsi="Times New Roman"/>
            <w:noProof/>
          </w:rPr>
          <w:tab/>
        </w:r>
        <w:r w:rsidR="00953204" w:rsidRPr="00953204">
          <w:rPr>
            <w:rFonts w:ascii="Times New Roman" w:hAnsi="Times New Roman"/>
            <w:noProof/>
          </w:rPr>
          <w:fldChar w:fldCharType="begin"/>
        </w:r>
        <w:r w:rsidR="00953204" w:rsidRPr="00953204">
          <w:rPr>
            <w:rFonts w:ascii="Times New Roman" w:hAnsi="Times New Roman"/>
            <w:noProof/>
          </w:rPr>
          <w:instrText xml:space="preserve"> PAGEREF _Toc110639846 \h </w:instrText>
        </w:r>
        <w:r w:rsidR="00953204" w:rsidRPr="00953204">
          <w:rPr>
            <w:rFonts w:ascii="Times New Roman" w:hAnsi="Times New Roman"/>
            <w:noProof/>
          </w:rPr>
        </w:r>
        <w:r w:rsidR="00953204" w:rsidRPr="00953204">
          <w:rPr>
            <w:rFonts w:ascii="Times New Roman" w:hAnsi="Times New Roman"/>
            <w:noProof/>
          </w:rPr>
          <w:fldChar w:fldCharType="separate"/>
        </w:r>
        <w:r w:rsidR="00763D14">
          <w:rPr>
            <w:rFonts w:ascii="Times New Roman" w:hAnsi="Times New Roman"/>
            <w:noProof/>
          </w:rPr>
          <w:t>13</w:t>
        </w:r>
        <w:r w:rsidR="00953204" w:rsidRPr="00953204">
          <w:rPr>
            <w:rFonts w:ascii="Times New Roman" w:hAnsi="Times New Roman"/>
            <w:noProof/>
          </w:rPr>
          <w:fldChar w:fldCharType="end"/>
        </w:r>
      </w:hyperlink>
    </w:p>
    <w:p w14:paraId="5438C354" w14:textId="77777777" w:rsidR="00A678B2" w:rsidRPr="00A678B2" w:rsidRDefault="00A678B2" w:rsidP="00A678B2">
      <w:pPr>
        <w:pStyle w:val="affffff6"/>
        <w:spacing w:after="360"/>
        <w:sectPr w:rsidR="00A678B2" w:rsidRPr="00A678B2" w:rsidSect="00120CFC">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A678B2">
        <w:fldChar w:fldCharType="end"/>
      </w:r>
    </w:p>
    <w:p w14:paraId="20AA6285" w14:textId="77777777" w:rsidR="002873CA" w:rsidRDefault="0030248E">
      <w:pPr>
        <w:pStyle w:val="a6"/>
        <w:spacing w:before="900" w:after="360"/>
      </w:pPr>
      <w:bookmarkStart w:id="23" w:name="_Toc110639806"/>
      <w:bookmarkEnd w:id="21"/>
      <w:r>
        <w:rPr>
          <w:spacing w:val="320"/>
        </w:rPr>
        <w:lastRenderedPageBreak/>
        <w:t>前</w:t>
      </w:r>
      <w:r>
        <w:t>言</w:t>
      </w:r>
      <w:bookmarkStart w:id="24" w:name="BookMark2"/>
      <w:bookmarkEnd w:id="22"/>
      <w:bookmarkEnd w:id="23"/>
    </w:p>
    <w:p w14:paraId="439240D0" w14:textId="77777777" w:rsidR="002873CA" w:rsidRDefault="0030248E">
      <w:pPr>
        <w:pStyle w:val="affffa"/>
        <w:ind w:firstLine="420"/>
      </w:pPr>
      <w:r>
        <w:rPr>
          <w:rFonts w:hint="eastAsia"/>
        </w:rPr>
        <w:t>本文件按照GB/T 1.1—2020《标准化工作导则  第1部分：标准化文件的结构和起草规则》的规定起草。</w:t>
      </w:r>
    </w:p>
    <w:p w14:paraId="5CCD43C0" w14:textId="77777777" w:rsidR="002873CA" w:rsidRDefault="0030248E">
      <w:pPr>
        <w:pStyle w:val="affffa"/>
        <w:ind w:firstLine="420"/>
      </w:pPr>
      <w:r>
        <w:rPr>
          <w:rFonts w:hint="eastAsia"/>
        </w:rPr>
        <w:t>注意本文件的某些内容可能涉及专利。本文件的发布机构不承担识别专利的责任。</w:t>
      </w:r>
    </w:p>
    <w:p w14:paraId="49AD14EF" w14:textId="77777777" w:rsidR="002873CA" w:rsidRDefault="0030248E">
      <w:pPr>
        <w:pStyle w:val="affffa"/>
        <w:ind w:firstLine="420"/>
      </w:pPr>
      <w:r>
        <w:rPr>
          <w:rFonts w:hint="eastAsia"/>
        </w:rPr>
        <w:t>本文件由中国渔业协会提出</w:t>
      </w:r>
      <w:r w:rsidR="00BC2596">
        <w:rPr>
          <w:rFonts w:hint="eastAsia"/>
        </w:rPr>
        <w:t>并归口。</w:t>
      </w:r>
    </w:p>
    <w:p w14:paraId="1008FC27" w14:textId="77777777" w:rsidR="002873CA" w:rsidRDefault="0030248E">
      <w:pPr>
        <w:pStyle w:val="affffa"/>
        <w:ind w:firstLine="420"/>
      </w:pPr>
      <w:r>
        <w:rPr>
          <w:rFonts w:hint="eastAsia"/>
        </w:rPr>
        <w:t>本文件起草单位：南京一品红水族用品科技发展有限公司、中国科学院南京地理与湖泊研究所、南京家家鱼水族科技有限公司、南京金海湾水族商店、上海润色水族用品有限公司。</w:t>
      </w:r>
    </w:p>
    <w:p w14:paraId="43BE2A27" w14:textId="77777777" w:rsidR="002873CA" w:rsidRDefault="0030248E">
      <w:pPr>
        <w:pStyle w:val="affffa"/>
        <w:ind w:firstLine="420"/>
      </w:pPr>
      <w:r>
        <w:rPr>
          <w:rFonts w:hint="eastAsia"/>
        </w:rPr>
        <w:t>本文件主要起草人：曾庆飞、魏志永、魏晓雨、夏俊、魏永红。</w:t>
      </w:r>
    </w:p>
    <w:p w14:paraId="7163E6AB" w14:textId="77777777" w:rsidR="002873CA" w:rsidRDefault="002873CA">
      <w:pPr>
        <w:pStyle w:val="affffa"/>
        <w:ind w:firstLine="420"/>
      </w:pPr>
    </w:p>
    <w:p w14:paraId="2095196C" w14:textId="77777777" w:rsidR="002873CA" w:rsidRDefault="002873CA">
      <w:pPr>
        <w:pStyle w:val="affffa"/>
        <w:ind w:firstLine="420"/>
        <w:sectPr w:rsidR="002873CA" w:rsidSect="00120CFC">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12FCFBE9" w14:textId="77777777" w:rsidR="002873CA" w:rsidRDefault="002873CA">
      <w:pPr>
        <w:spacing w:line="20" w:lineRule="exact"/>
        <w:jc w:val="center"/>
        <w:rPr>
          <w:rFonts w:ascii="黑体" w:eastAsia="黑体" w:hAnsi="黑体"/>
          <w:sz w:val="32"/>
          <w:szCs w:val="32"/>
        </w:rPr>
      </w:pPr>
      <w:bookmarkStart w:id="25" w:name="BookMark4"/>
      <w:bookmarkEnd w:id="24"/>
    </w:p>
    <w:p w14:paraId="0E58CB8D" w14:textId="77777777" w:rsidR="002873CA" w:rsidRDefault="002873CA">
      <w:pPr>
        <w:spacing w:line="20" w:lineRule="exact"/>
        <w:jc w:val="center"/>
        <w:rPr>
          <w:rFonts w:ascii="黑体" w:eastAsia="黑体" w:hAnsi="黑体"/>
          <w:sz w:val="32"/>
          <w:szCs w:val="32"/>
        </w:rPr>
      </w:pPr>
    </w:p>
    <w:p w14:paraId="7F8592A5" w14:textId="77777777" w:rsidR="002873CA" w:rsidRDefault="0030248E">
      <w:pPr>
        <w:pStyle w:val="afffffffffa"/>
        <w:spacing w:beforeLines="1" w:before="2" w:afterLines="220" w:after="528"/>
      </w:pPr>
      <w:bookmarkStart w:id="26" w:name="NEW_STAND_NAME"/>
      <w:r>
        <w:rPr>
          <w:rFonts w:hint="eastAsia"/>
        </w:rPr>
        <w:t>观赏鱼水族箱家政服务规范</w:t>
      </w:r>
    </w:p>
    <w:p w14:paraId="4257CD83" w14:textId="77777777" w:rsidR="002873CA" w:rsidRPr="000E78F1" w:rsidRDefault="007E556A" w:rsidP="000E78F1">
      <w:pPr>
        <w:pStyle w:val="affffffd"/>
        <w:spacing w:before="240" w:after="240"/>
      </w:pPr>
      <w:bookmarkStart w:id="27" w:name="_Toc97192964"/>
      <w:bookmarkStart w:id="28" w:name="_Toc17233333"/>
      <w:bookmarkStart w:id="29" w:name="_Toc26986530"/>
      <w:bookmarkStart w:id="30" w:name="_Toc24884218"/>
      <w:bookmarkStart w:id="31" w:name="_Toc106625914"/>
      <w:bookmarkStart w:id="32" w:name="_Toc26718930"/>
      <w:bookmarkStart w:id="33" w:name="_Toc26648465"/>
      <w:bookmarkStart w:id="34" w:name="_Toc24884211"/>
      <w:bookmarkStart w:id="35" w:name="_Toc26986771"/>
      <w:bookmarkStart w:id="36" w:name="_Toc106628374"/>
      <w:bookmarkStart w:id="37" w:name="_Toc17233325"/>
      <w:bookmarkStart w:id="38" w:name="_Toc110639807"/>
      <w:bookmarkEnd w:id="26"/>
      <w:r w:rsidRPr="000E78F1">
        <w:rPr>
          <w:rFonts w:hint="eastAsia"/>
        </w:rPr>
        <w:t>1</w:t>
      </w:r>
      <w:r w:rsidRPr="000E78F1">
        <w:t xml:space="preserve"> </w:t>
      </w:r>
      <w:r w:rsidR="0030248E" w:rsidRPr="000E78F1">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3D73E0F3" w14:textId="77777777" w:rsidR="002873CA" w:rsidRDefault="0030248E">
      <w:pPr>
        <w:pStyle w:val="affffa"/>
        <w:ind w:firstLine="420"/>
      </w:pPr>
      <w:bookmarkStart w:id="39" w:name="_Hlk110859560"/>
      <w:bookmarkStart w:id="40" w:name="_Toc17233326"/>
      <w:bookmarkStart w:id="41" w:name="_Toc24884212"/>
      <w:bookmarkStart w:id="42" w:name="_Toc26648466"/>
      <w:bookmarkStart w:id="43" w:name="_Toc17233334"/>
      <w:bookmarkStart w:id="44" w:name="_Toc24884219"/>
      <w:r>
        <w:rPr>
          <w:rFonts w:hint="eastAsia"/>
        </w:rPr>
        <w:t>本文件规定了观赏鱼水族箱家政服务的基本要求、</w:t>
      </w:r>
      <w:r w:rsidR="00BA3AC0" w:rsidRPr="00BA3AC0">
        <w:rPr>
          <w:rFonts w:hint="eastAsia"/>
        </w:rPr>
        <w:t>方案制定、合同签订、服务实施、服务评价、资料管理和投诉处理及持续改进</w:t>
      </w:r>
      <w:r>
        <w:rPr>
          <w:rFonts w:hint="eastAsia"/>
        </w:rPr>
        <w:t>。</w:t>
      </w:r>
    </w:p>
    <w:p w14:paraId="21899342" w14:textId="77777777" w:rsidR="002873CA" w:rsidRDefault="0030248E">
      <w:pPr>
        <w:pStyle w:val="affffa"/>
        <w:ind w:firstLine="420"/>
      </w:pPr>
      <w:r>
        <w:rPr>
          <w:rFonts w:hint="eastAsia"/>
        </w:rPr>
        <w:t>本</w:t>
      </w:r>
      <w:r w:rsidR="00BA3AC0">
        <w:rPr>
          <w:rFonts w:hint="eastAsia"/>
        </w:rPr>
        <w:t>文件</w:t>
      </w:r>
      <w:r>
        <w:rPr>
          <w:rFonts w:hint="eastAsia"/>
        </w:rPr>
        <w:t>适用于提供观赏鱼水族箱家政服务的社会化组织和机构。</w:t>
      </w:r>
    </w:p>
    <w:p w14:paraId="35E321AB" w14:textId="77777777" w:rsidR="002873CA" w:rsidRPr="000E78F1" w:rsidRDefault="007E556A">
      <w:pPr>
        <w:pStyle w:val="affffffd"/>
        <w:spacing w:before="240" w:after="240"/>
      </w:pPr>
      <w:bookmarkStart w:id="45" w:name="_Toc97192965"/>
      <w:bookmarkStart w:id="46" w:name="_Toc26718931"/>
      <w:bookmarkStart w:id="47" w:name="_Toc26986531"/>
      <w:bookmarkStart w:id="48" w:name="_Toc106625915"/>
      <w:bookmarkStart w:id="49" w:name="_Toc26986772"/>
      <w:bookmarkStart w:id="50" w:name="_Toc106628375"/>
      <w:bookmarkStart w:id="51" w:name="_Toc110639808"/>
      <w:bookmarkEnd w:id="39"/>
      <w:r w:rsidRPr="000E78F1">
        <w:rPr>
          <w:rFonts w:hint="eastAsia"/>
        </w:rPr>
        <w:t>2</w:t>
      </w:r>
      <w:r w:rsidRPr="000E78F1">
        <w:t xml:space="preserve"> </w:t>
      </w:r>
      <w:r w:rsidR="0030248E" w:rsidRPr="000E78F1">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p w14:paraId="658F7D07" w14:textId="77777777" w:rsidR="002873CA" w:rsidRDefault="0030248E">
      <w:pPr>
        <w:pStyle w:val="affffa"/>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CBC6290" w14:textId="77777777" w:rsidR="002873CA" w:rsidRPr="00F93D96" w:rsidRDefault="0030248E">
      <w:pPr>
        <w:pStyle w:val="affffa"/>
        <w:ind w:firstLine="420"/>
        <w:rPr>
          <w:rFonts w:ascii="Times New Roman"/>
        </w:rPr>
      </w:pPr>
      <w:r w:rsidRPr="00F93D96">
        <w:rPr>
          <w:rFonts w:ascii="Times New Roman"/>
        </w:rPr>
        <w:t xml:space="preserve">GB/T 37689-2019 </w:t>
      </w:r>
      <w:r w:rsidRPr="00F93D96">
        <w:rPr>
          <w:rFonts w:ascii="Times New Roman"/>
        </w:rPr>
        <w:t>农业社会化服务</w:t>
      </w:r>
      <w:r w:rsidRPr="00F93D96">
        <w:rPr>
          <w:rFonts w:ascii="Times New Roman"/>
        </w:rPr>
        <w:t xml:space="preserve"> </w:t>
      </w:r>
      <w:r w:rsidRPr="00F93D96">
        <w:rPr>
          <w:rFonts w:ascii="Times New Roman"/>
        </w:rPr>
        <w:t>水产养殖病害防治服务规范</w:t>
      </w:r>
    </w:p>
    <w:p w14:paraId="721E132A" w14:textId="77777777" w:rsidR="002873CA" w:rsidRPr="00F93D96" w:rsidRDefault="0030248E">
      <w:pPr>
        <w:pStyle w:val="affffa"/>
        <w:ind w:firstLine="420"/>
        <w:rPr>
          <w:rFonts w:ascii="Times New Roman"/>
        </w:rPr>
      </w:pPr>
      <w:r w:rsidRPr="00F93D96">
        <w:rPr>
          <w:rFonts w:ascii="Times New Roman"/>
        </w:rPr>
        <w:t xml:space="preserve">SC/T 1132-2016 </w:t>
      </w:r>
      <w:r w:rsidRPr="00F93D96">
        <w:rPr>
          <w:rFonts w:ascii="Times New Roman"/>
        </w:rPr>
        <w:t>渔药使用规范</w:t>
      </w:r>
    </w:p>
    <w:p w14:paraId="06D21ED5" w14:textId="77777777" w:rsidR="002873CA" w:rsidRPr="00F93D96" w:rsidRDefault="0030248E">
      <w:pPr>
        <w:pStyle w:val="affffa"/>
        <w:ind w:firstLine="420"/>
        <w:rPr>
          <w:rFonts w:ascii="Times New Roman"/>
        </w:rPr>
      </w:pPr>
      <w:r w:rsidRPr="00F93D96">
        <w:rPr>
          <w:rFonts w:ascii="Times New Roman"/>
        </w:rPr>
        <w:t xml:space="preserve">SC/T 5051-2012 </w:t>
      </w:r>
      <w:r w:rsidRPr="00F93D96">
        <w:rPr>
          <w:rFonts w:ascii="Times New Roman"/>
        </w:rPr>
        <w:t>观赏渔业通用名词术语</w:t>
      </w:r>
    </w:p>
    <w:p w14:paraId="45F58C7F" w14:textId="77777777" w:rsidR="002873CA" w:rsidRPr="000E78F1" w:rsidRDefault="007E556A">
      <w:pPr>
        <w:pStyle w:val="affffffd"/>
        <w:spacing w:before="240" w:after="240"/>
      </w:pPr>
      <w:bookmarkStart w:id="52" w:name="_Toc106628376"/>
      <w:bookmarkStart w:id="53" w:name="_Toc97192966"/>
      <w:bookmarkStart w:id="54" w:name="_Toc106625916"/>
      <w:bookmarkStart w:id="55" w:name="_Toc110639809"/>
      <w:r w:rsidRPr="000E78F1">
        <w:rPr>
          <w:rFonts w:hint="eastAsia"/>
        </w:rPr>
        <w:t>3</w:t>
      </w:r>
      <w:r w:rsidRPr="000E78F1">
        <w:t xml:space="preserve"> </w:t>
      </w:r>
      <w:r w:rsidR="0030248E" w:rsidRPr="000E78F1">
        <w:rPr>
          <w:rFonts w:hint="eastAsia"/>
        </w:rPr>
        <w:t>术语和定义</w:t>
      </w:r>
      <w:bookmarkEnd w:id="52"/>
      <w:bookmarkEnd w:id="53"/>
      <w:bookmarkEnd w:id="54"/>
      <w:bookmarkEnd w:id="55"/>
    </w:p>
    <w:p w14:paraId="781BCA09" w14:textId="77777777" w:rsidR="002873CA" w:rsidRDefault="006B6C39">
      <w:pPr>
        <w:pStyle w:val="affffa"/>
        <w:ind w:firstLine="420"/>
      </w:pPr>
      <w:bookmarkStart w:id="56" w:name="_Toc26986532"/>
      <w:bookmarkEnd w:id="56"/>
      <w:r w:rsidRPr="006B6C39">
        <w:rPr>
          <w:rFonts w:ascii="Times New Roman"/>
          <w:szCs w:val="22"/>
        </w:rPr>
        <w:t>SC/T 5051-2012</w:t>
      </w:r>
      <w:r w:rsidRPr="006B6C39">
        <w:rPr>
          <w:rFonts w:ascii="Times New Roman"/>
          <w:szCs w:val="22"/>
        </w:rPr>
        <w:t>界定的以及下列术语和定义适用于本文件。</w:t>
      </w:r>
    </w:p>
    <w:p w14:paraId="5D22BCAB" w14:textId="77777777" w:rsidR="002873CA" w:rsidRDefault="002873CA">
      <w:pPr>
        <w:pStyle w:val="affffa"/>
        <w:ind w:firstLine="420"/>
      </w:pPr>
    </w:p>
    <w:p w14:paraId="18ACE0A3" w14:textId="77777777" w:rsidR="00800697" w:rsidRDefault="007E556A" w:rsidP="007E556A">
      <w:pPr>
        <w:pStyle w:val="affffffe"/>
        <w:spacing w:before="120" w:after="120"/>
      </w:pPr>
      <w:bookmarkStart w:id="57" w:name="_Toc110639496"/>
      <w:bookmarkStart w:id="58" w:name="_Toc110639810"/>
      <w:bookmarkStart w:id="59" w:name="_Toc106628377"/>
      <w:r>
        <w:rPr>
          <w:rFonts w:hint="eastAsia"/>
        </w:rPr>
        <w:t>3</w:t>
      </w:r>
      <w:r>
        <w:t>.1</w:t>
      </w:r>
      <w:bookmarkEnd w:id="57"/>
      <w:bookmarkEnd w:id="58"/>
    </w:p>
    <w:p w14:paraId="3B329200" w14:textId="77777777" w:rsidR="002873CA" w:rsidRDefault="0030248E" w:rsidP="00800697">
      <w:pPr>
        <w:pStyle w:val="affffffe"/>
        <w:spacing w:before="120" w:after="120"/>
        <w:ind w:firstLineChars="200" w:firstLine="420"/>
      </w:pPr>
      <w:bookmarkStart w:id="60" w:name="_Toc110639497"/>
      <w:bookmarkStart w:id="61" w:name="_Toc110639811"/>
      <w:bookmarkStart w:id="62" w:name="_Hlk110861776"/>
      <w:r>
        <w:rPr>
          <w:rFonts w:hint="eastAsia"/>
        </w:rPr>
        <w:t>观赏鱼</w:t>
      </w:r>
      <w:r>
        <w:rPr>
          <w:rFonts w:ascii="Times New Roman"/>
        </w:rPr>
        <w:t>ornamental fish</w:t>
      </w:r>
      <w:bookmarkEnd w:id="59"/>
      <w:bookmarkEnd w:id="60"/>
      <w:bookmarkEnd w:id="61"/>
    </w:p>
    <w:p w14:paraId="1E17DA1A" w14:textId="77777777" w:rsidR="002873CA" w:rsidRDefault="0030248E">
      <w:pPr>
        <w:pStyle w:val="afffffffffffc"/>
        <w:spacing w:line="360" w:lineRule="exact"/>
        <w:rPr>
          <w:szCs w:val="22"/>
        </w:rPr>
      </w:pPr>
      <w:r>
        <w:rPr>
          <w:rFonts w:hint="eastAsia"/>
        </w:rPr>
        <w:t>因观赏</w:t>
      </w:r>
      <w:bookmarkStart w:id="63" w:name="_Hlk106626278"/>
      <w:r>
        <w:rPr>
          <w:rFonts w:hint="eastAsia"/>
          <w:szCs w:val="22"/>
        </w:rPr>
        <w:t>或装饰目的养殖的鱼类。</w:t>
      </w:r>
    </w:p>
    <w:p w14:paraId="1416D198" w14:textId="77777777" w:rsidR="002873CA" w:rsidRDefault="0030248E">
      <w:pPr>
        <w:pStyle w:val="afffffffffffc"/>
        <w:spacing w:line="360" w:lineRule="exact"/>
        <w:rPr>
          <w:szCs w:val="22"/>
        </w:rPr>
      </w:pPr>
      <w:r>
        <w:rPr>
          <w:rFonts w:hint="eastAsia"/>
          <w:szCs w:val="22"/>
        </w:rPr>
        <w:t>[</w:t>
      </w:r>
      <w:r>
        <w:rPr>
          <w:rFonts w:hint="eastAsia"/>
          <w:szCs w:val="22"/>
        </w:rPr>
        <w:t>来源：</w:t>
      </w:r>
      <w:r>
        <w:rPr>
          <w:rFonts w:hint="eastAsia"/>
          <w:szCs w:val="22"/>
        </w:rPr>
        <w:t xml:space="preserve">SC/T </w:t>
      </w:r>
      <w:r>
        <w:rPr>
          <w:szCs w:val="22"/>
        </w:rPr>
        <w:t>5051-2012</w:t>
      </w:r>
      <w:r>
        <w:rPr>
          <w:rFonts w:hint="eastAsia"/>
          <w:szCs w:val="22"/>
        </w:rPr>
        <w:t>，</w:t>
      </w:r>
      <w:r>
        <w:rPr>
          <w:szCs w:val="22"/>
        </w:rPr>
        <w:t>3</w:t>
      </w:r>
      <w:r>
        <w:rPr>
          <w:rFonts w:hint="eastAsia"/>
          <w:szCs w:val="22"/>
        </w:rPr>
        <w:t>.1]</w:t>
      </w:r>
    </w:p>
    <w:p w14:paraId="4A7365E5" w14:textId="77777777" w:rsidR="00800697" w:rsidRDefault="007E556A" w:rsidP="007E556A">
      <w:pPr>
        <w:pStyle w:val="affffffe"/>
        <w:spacing w:before="120" w:after="120"/>
      </w:pPr>
      <w:bookmarkStart w:id="64" w:name="_Toc110639498"/>
      <w:bookmarkStart w:id="65" w:name="_Toc110639812"/>
      <w:bookmarkStart w:id="66" w:name="_Toc106628378"/>
      <w:bookmarkEnd w:id="63"/>
      <w:r>
        <w:rPr>
          <w:rFonts w:hint="eastAsia"/>
        </w:rPr>
        <w:t>3</w:t>
      </w:r>
      <w:r>
        <w:t>.2</w:t>
      </w:r>
      <w:bookmarkEnd w:id="64"/>
      <w:bookmarkEnd w:id="65"/>
    </w:p>
    <w:p w14:paraId="4818EC71" w14:textId="77777777" w:rsidR="002873CA" w:rsidRDefault="0030248E" w:rsidP="00800697">
      <w:pPr>
        <w:pStyle w:val="affffffe"/>
        <w:spacing w:before="120" w:after="120"/>
        <w:ind w:firstLineChars="200" w:firstLine="420"/>
      </w:pPr>
      <w:bookmarkStart w:id="67" w:name="_Toc110639499"/>
      <w:bookmarkStart w:id="68" w:name="_Toc110639813"/>
      <w:r>
        <w:rPr>
          <w:rFonts w:hint="eastAsia"/>
        </w:rPr>
        <w:t>水族箱</w:t>
      </w:r>
      <w:r>
        <w:rPr>
          <w:rFonts w:ascii="Times New Roman"/>
        </w:rPr>
        <w:t>aquarium</w:t>
      </w:r>
      <w:bookmarkEnd w:id="66"/>
      <w:bookmarkEnd w:id="67"/>
      <w:bookmarkEnd w:id="68"/>
    </w:p>
    <w:p w14:paraId="7F337441" w14:textId="77777777" w:rsidR="00D439E4" w:rsidRDefault="00D439E4">
      <w:pPr>
        <w:pStyle w:val="afffffffffffc"/>
        <w:spacing w:line="360" w:lineRule="exact"/>
        <w:rPr>
          <w:szCs w:val="22"/>
        </w:rPr>
      </w:pPr>
      <w:bookmarkStart w:id="69" w:name="_Hlk106626322"/>
      <w:r>
        <w:rPr>
          <w:rFonts w:hint="eastAsia"/>
        </w:rPr>
        <w:t>用于饲养水生动植物，供观赏用的透明容器</w:t>
      </w:r>
      <w:r>
        <w:rPr>
          <w:rFonts w:hint="eastAsia"/>
          <w:szCs w:val="22"/>
        </w:rPr>
        <w:t>。</w:t>
      </w:r>
    </w:p>
    <w:p w14:paraId="73FFCD35" w14:textId="77777777" w:rsidR="00D439E4" w:rsidRDefault="000E78F1">
      <w:pPr>
        <w:pStyle w:val="affffffe"/>
        <w:spacing w:before="120" w:after="120"/>
      </w:pPr>
      <w:bookmarkStart w:id="70" w:name="_Toc110639500"/>
      <w:bookmarkStart w:id="71" w:name="_Toc110639814"/>
      <w:bookmarkStart w:id="72" w:name="_Toc106628379"/>
      <w:bookmarkEnd w:id="69"/>
      <w:r>
        <w:rPr>
          <w:rFonts w:hint="eastAsia"/>
        </w:rPr>
        <w:t>3</w:t>
      </w:r>
      <w:r>
        <w:t>.3</w:t>
      </w:r>
      <w:bookmarkEnd w:id="70"/>
      <w:bookmarkEnd w:id="71"/>
    </w:p>
    <w:p w14:paraId="3770642A" w14:textId="77777777" w:rsidR="002873CA" w:rsidRDefault="00D439E4" w:rsidP="00800697">
      <w:pPr>
        <w:pStyle w:val="affffffe"/>
        <w:spacing w:before="120" w:after="120"/>
        <w:ind w:firstLineChars="200" w:firstLine="420"/>
      </w:pPr>
      <w:bookmarkStart w:id="73" w:name="_Toc110639501"/>
      <w:bookmarkStart w:id="74" w:name="_Toc110639815"/>
      <w:r>
        <w:rPr>
          <w:rFonts w:hint="eastAsia"/>
        </w:rPr>
        <w:t>水族箱家政服务</w:t>
      </w:r>
      <w:r>
        <w:rPr>
          <w:rFonts w:ascii="Times New Roman"/>
        </w:rPr>
        <w:t>housekeeping service of aquarium</w:t>
      </w:r>
      <w:bookmarkEnd w:id="72"/>
      <w:bookmarkEnd w:id="73"/>
      <w:bookmarkEnd w:id="74"/>
    </w:p>
    <w:p w14:paraId="6DBF671D" w14:textId="77777777" w:rsidR="001907FB" w:rsidRDefault="0008549C">
      <w:pPr>
        <w:pStyle w:val="affffa"/>
        <w:ind w:firstLine="420"/>
        <w:rPr>
          <w:szCs w:val="22"/>
        </w:rPr>
      </w:pPr>
      <w:r>
        <w:rPr>
          <w:rFonts w:hint="eastAsia"/>
          <w:szCs w:val="22"/>
        </w:rPr>
        <w:t>具备相应水族箱水质、生态</w:t>
      </w:r>
      <w:r w:rsidR="00E36C6B">
        <w:rPr>
          <w:rFonts w:hint="eastAsia"/>
          <w:szCs w:val="22"/>
        </w:rPr>
        <w:t>和</w:t>
      </w:r>
      <w:r>
        <w:rPr>
          <w:rFonts w:hint="eastAsia"/>
          <w:szCs w:val="22"/>
        </w:rPr>
        <w:t>藻类</w:t>
      </w:r>
      <w:r w:rsidR="00E36C6B">
        <w:rPr>
          <w:rFonts w:hint="eastAsia"/>
          <w:szCs w:val="22"/>
        </w:rPr>
        <w:t>管理，观赏鱼</w:t>
      </w:r>
      <w:r>
        <w:rPr>
          <w:rFonts w:hint="eastAsia"/>
          <w:szCs w:val="22"/>
        </w:rPr>
        <w:t>病害</w:t>
      </w:r>
      <w:r w:rsidR="00E36C6B">
        <w:rPr>
          <w:rFonts w:hint="eastAsia"/>
          <w:szCs w:val="22"/>
        </w:rPr>
        <w:t>防治</w:t>
      </w:r>
      <w:r>
        <w:rPr>
          <w:rFonts w:hint="eastAsia"/>
          <w:szCs w:val="22"/>
        </w:rPr>
        <w:t>及设备维护资质的服务组织</w:t>
      </w:r>
      <w:r w:rsidR="004366EA">
        <w:rPr>
          <w:rFonts w:hint="eastAsia"/>
          <w:szCs w:val="22"/>
        </w:rPr>
        <w:t>和</w:t>
      </w:r>
      <w:r>
        <w:rPr>
          <w:rFonts w:hint="eastAsia"/>
          <w:szCs w:val="22"/>
        </w:rPr>
        <w:t>机构，根据服务对象对水族箱</w:t>
      </w:r>
      <w:r w:rsidR="00E36C6B">
        <w:rPr>
          <w:rFonts w:hint="eastAsia"/>
          <w:szCs w:val="22"/>
        </w:rPr>
        <w:t>管理</w:t>
      </w:r>
      <w:r>
        <w:rPr>
          <w:rFonts w:hint="eastAsia"/>
          <w:szCs w:val="22"/>
        </w:rPr>
        <w:t>需求，所实施的一系列清</w:t>
      </w:r>
      <w:r w:rsidR="00E36C6B">
        <w:rPr>
          <w:rFonts w:hint="eastAsia"/>
          <w:szCs w:val="22"/>
        </w:rPr>
        <w:t>洁</w:t>
      </w:r>
      <w:r>
        <w:rPr>
          <w:rFonts w:hint="eastAsia"/>
          <w:szCs w:val="22"/>
        </w:rPr>
        <w:t>、维护和病害防治活动。</w:t>
      </w:r>
    </w:p>
    <w:p w14:paraId="62E3A4CA" w14:textId="77777777" w:rsidR="00800697" w:rsidRPr="000E78F1" w:rsidRDefault="000E78F1">
      <w:pPr>
        <w:pStyle w:val="affffffe"/>
        <w:spacing w:before="120" w:after="120"/>
      </w:pPr>
      <w:bookmarkStart w:id="75" w:name="_Toc110639502"/>
      <w:bookmarkStart w:id="76" w:name="_Toc110639816"/>
      <w:bookmarkStart w:id="77" w:name="_Toc106628380"/>
      <w:r w:rsidRPr="000E78F1">
        <w:rPr>
          <w:rFonts w:hint="eastAsia"/>
        </w:rPr>
        <w:t>3</w:t>
      </w:r>
      <w:r w:rsidRPr="000E78F1">
        <w:t>.4</w:t>
      </w:r>
      <w:bookmarkEnd w:id="75"/>
      <w:bookmarkEnd w:id="76"/>
    </w:p>
    <w:p w14:paraId="5235D0E5" w14:textId="77777777" w:rsidR="002873CA" w:rsidRDefault="0030248E" w:rsidP="00800697">
      <w:pPr>
        <w:pStyle w:val="affffffe"/>
        <w:spacing w:before="120" w:after="120"/>
        <w:ind w:firstLineChars="200" w:firstLine="420"/>
        <w:rPr>
          <w:rFonts w:ascii="Times New Roman"/>
        </w:rPr>
      </w:pPr>
      <w:bookmarkStart w:id="78" w:name="_Toc110639503"/>
      <w:bookmarkStart w:id="79" w:name="_Toc110639817"/>
      <w:r>
        <w:rPr>
          <w:rFonts w:hint="eastAsia"/>
        </w:rPr>
        <w:t xml:space="preserve">过滤系统 </w:t>
      </w:r>
      <w:r w:rsidR="008A4D71" w:rsidRPr="008A4D71">
        <w:rPr>
          <w:rFonts w:ascii="Times New Roman"/>
        </w:rPr>
        <w:t>f</w:t>
      </w:r>
      <w:r>
        <w:rPr>
          <w:rFonts w:ascii="Times New Roman"/>
        </w:rPr>
        <w:t>iltration systems</w:t>
      </w:r>
      <w:bookmarkEnd w:id="77"/>
      <w:bookmarkEnd w:id="78"/>
      <w:bookmarkEnd w:id="79"/>
    </w:p>
    <w:p w14:paraId="759BB02A" w14:textId="77777777" w:rsidR="002873CA" w:rsidRDefault="0030248E">
      <w:pPr>
        <w:pStyle w:val="affffa"/>
        <w:ind w:firstLine="420"/>
        <w:rPr>
          <w:rFonts w:ascii="Times New Roman"/>
        </w:rPr>
      </w:pPr>
      <w:r>
        <w:rPr>
          <w:rFonts w:ascii="Times New Roman" w:hint="eastAsia"/>
        </w:rPr>
        <w:t>一种利用过滤程序，从不洁的水体中除去有害物质，使其水质得以恢复原有洁净的一系列处理程序。完整的过滤系统包括物理过滤、化学过滤和生物过滤三种不同的操作程序。</w:t>
      </w:r>
    </w:p>
    <w:p w14:paraId="70C22654" w14:textId="77777777" w:rsidR="00800697" w:rsidRPr="000E78F1" w:rsidRDefault="000E78F1">
      <w:pPr>
        <w:pStyle w:val="affffffe"/>
        <w:spacing w:before="120" w:after="120"/>
      </w:pPr>
      <w:bookmarkStart w:id="80" w:name="_Toc110639504"/>
      <w:bookmarkStart w:id="81" w:name="_Toc110639818"/>
      <w:bookmarkStart w:id="82" w:name="_Toc106628381"/>
      <w:r w:rsidRPr="000E78F1">
        <w:rPr>
          <w:rFonts w:hint="eastAsia"/>
        </w:rPr>
        <w:t>3</w:t>
      </w:r>
      <w:r w:rsidRPr="000E78F1">
        <w:t>.5</w:t>
      </w:r>
      <w:bookmarkEnd w:id="80"/>
      <w:bookmarkEnd w:id="81"/>
    </w:p>
    <w:p w14:paraId="63455415" w14:textId="77777777" w:rsidR="0070674A" w:rsidRPr="008A4D71" w:rsidRDefault="0070674A" w:rsidP="0070674A">
      <w:pPr>
        <w:pStyle w:val="affffffe"/>
        <w:spacing w:before="120" w:after="120"/>
        <w:ind w:firstLineChars="200" w:firstLine="420"/>
        <w:rPr>
          <w:rFonts w:ascii="Times New Roman"/>
        </w:rPr>
      </w:pPr>
      <w:bookmarkStart w:id="83" w:name="_Toc110639505"/>
      <w:bookmarkStart w:id="84" w:name="_Toc110639819"/>
      <w:r w:rsidRPr="0070674A">
        <w:rPr>
          <w:rFonts w:hint="eastAsia"/>
        </w:rPr>
        <w:t>设缸</w:t>
      </w:r>
      <w:r w:rsidRPr="008A4D71">
        <w:rPr>
          <w:rFonts w:ascii="Times New Roman"/>
        </w:rPr>
        <w:t>ornamental fish aquarium setting</w:t>
      </w:r>
      <w:bookmarkEnd w:id="83"/>
      <w:bookmarkEnd w:id="84"/>
    </w:p>
    <w:p w14:paraId="75B7954C" w14:textId="77777777" w:rsidR="0070674A" w:rsidRPr="0070674A" w:rsidRDefault="0070674A" w:rsidP="0070674A">
      <w:pPr>
        <w:pStyle w:val="affffa"/>
        <w:ind w:firstLine="420"/>
        <w:rPr>
          <w:rFonts w:ascii="Times New Roman"/>
        </w:rPr>
      </w:pPr>
      <w:r w:rsidRPr="0070674A">
        <w:rPr>
          <w:rFonts w:ascii="Times New Roman" w:hint="eastAsia"/>
        </w:rPr>
        <w:t>建设新的水族箱的材料准备和上缸前技术操作过程，包括水族箱选择、位置放置、基础设施配置和安装、造景、注水、脱氯、培水、水质检测和放鱼等。</w:t>
      </w:r>
    </w:p>
    <w:p w14:paraId="1EE7857D" w14:textId="77777777" w:rsidR="00800697" w:rsidRPr="000E78F1" w:rsidRDefault="000E78F1">
      <w:pPr>
        <w:pStyle w:val="affffffe"/>
        <w:spacing w:before="120" w:after="120"/>
      </w:pPr>
      <w:bookmarkStart w:id="85" w:name="_Toc110639506"/>
      <w:bookmarkStart w:id="86" w:name="_Toc110639820"/>
      <w:bookmarkStart w:id="87" w:name="_Toc106628382"/>
      <w:bookmarkEnd w:id="82"/>
      <w:r w:rsidRPr="000E78F1">
        <w:rPr>
          <w:rFonts w:hint="eastAsia"/>
        </w:rPr>
        <w:lastRenderedPageBreak/>
        <w:t>3</w:t>
      </w:r>
      <w:r w:rsidRPr="000E78F1">
        <w:t>.6</w:t>
      </w:r>
      <w:bookmarkEnd w:id="85"/>
      <w:bookmarkEnd w:id="86"/>
    </w:p>
    <w:p w14:paraId="32F8D012" w14:textId="77777777" w:rsidR="0070674A" w:rsidRPr="008A4D71" w:rsidRDefault="0070674A" w:rsidP="0070674A">
      <w:pPr>
        <w:pStyle w:val="affffffe"/>
        <w:spacing w:before="120" w:after="120"/>
        <w:ind w:firstLineChars="200" w:firstLine="420"/>
        <w:rPr>
          <w:rFonts w:ascii="Times New Roman"/>
        </w:rPr>
      </w:pPr>
      <w:bookmarkStart w:id="88" w:name="_Toc110639507"/>
      <w:bookmarkStart w:id="89" w:name="_Toc110639821"/>
      <w:r w:rsidRPr="0070674A">
        <w:rPr>
          <w:rFonts w:hint="eastAsia"/>
        </w:rPr>
        <w:t>上缸</w:t>
      </w:r>
      <w:r w:rsidRPr="008A4D71">
        <w:rPr>
          <w:rFonts w:ascii="Times New Roman" w:hint="eastAsia"/>
        </w:rPr>
        <w:t xml:space="preserve"> </w:t>
      </w:r>
      <w:r w:rsidRPr="008A4D71">
        <w:rPr>
          <w:rFonts w:ascii="Times New Roman"/>
        </w:rPr>
        <w:t>transfer to aquarium</w:t>
      </w:r>
      <w:bookmarkEnd w:id="88"/>
      <w:bookmarkEnd w:id="89"/>
    </w:p>
    <w:p w14:paraId="0E531D35" w14:textId="77777777" w:rsidR="0070674A" w:rsidRPr="0070674A" w:rsidRDefault="0070674A" w:rsidP="0070674A">
      <w:pPr>
        <w:pStyle w:val="affffa"/>
        <w:ind w:firstLine="420"/>
        <w:rPr>
          <w:rFonts w:ascii="Times New Roman"/>
        </w:rPr>
      </w:pPr>
      <w:r w:rsidRPr="0070674A">
        <w:rPr>
          <w:rFonts w:ascii="Times New Roman" w:hint="eastAsia"/>
        </w:rPr>
        <w:t>将原来养殖于水泥池或池塘等较大型水体的观赏鱼移养在水族箱中，使之适应小型水体环境的技术操作。</w:t>
      </w:r>
    </w:p>
    <w:p w14:paraId="2594257D" w14:textId="77777777" w:rsidR="0070674A" w:rsidRPr="0070674A" w:rsidRDefault="0070674A" w:rsidP="0070674A">
      <w:pPr>
        <w:pStyle w:val="affffa"/>
        <w:ind w:firstLine="420"/>
        <w:rPr>
          <w:rFonts w:ascii="Times New Roman"/>
        </w:rPr>
      </w:pPr>
      <w:r w:rsidRPr="0070674A">
        <w:rPr>
          <w:rFonts w:ascii="Times New Roman" w:hint="eastAsia"/>
        </w:rPr>
        <w:t>[</w:t>
      </w:r>
      <w:r w:rsidRPr="0070674A">
        <w:rPr>
          <w:rFonts w:ascii="Times New Roman" w:hint="eastAsia"/>
        </w:rPr>
        <w:t>来源：</w:t>
      </w:r>
      <w:r w:rsidRPr="0070674A">
        <w:rPr>
          <w:rFonts w:ascii="Times New Roman" w:hint="eastAsia"/>
        </w:rPr>
        <w:t xml:space="preserve">SC/T </w:t>
      </w:r>
      <w:r w:rsidRPr="0070674A">
        <w:rPr>
          <w:rFonts w:ascii="Times New Roman"/>
        </w:rPr>
        <w:t>5051-2012</w:t>
      </w:r>
      <w:r w:rsidRPr="0070674A">
        <w:rPr>
          <w:rFonts w:ascii="Times New Roman" w:hint="eastAsia"/>
        </w:rPr>
        <w:t>，</w:t>
      </w:r>
      <w:r w:rsidRPr="0070674A">
        <w:rPr>
          <w:rFonts w:ascii="Times New Roman"/>
        </w:rPr>
        <w:t>4</w:t>
      </w:r>
      <w:r w:rsidRPr="0070674A">
        <w:rPr>
          <w:rFonts w:ascii="Times New Roman" w:hint="eastAsia"/>
        </w:rPr>
        <w:t>.</w:t>
      </w:r>
      <w:r w:rsidRPr="0070674A">
        <w:rPr>
          <w:rFonts w:ascii="Times New Roman"/>
        </w:rPr>
        <w:t>6</w:t>
      </w:r>
      <w:r w:rsidRPr="0070674A">
        <w:rPr>
          <w:rFonts w:ascii="Times New Roman" w:hint="eastAsia"/>
        </w:rPr>
        <w:t>]</w:t>
      </w:r>
    </w:p>
    <w:p w14:paraId="3F6EFED5" w14:textId="77777777" w:rsidR="002873CA" w:rsidRPr="000E78F1" w:rsidRDefault="000E78F1">
      <w:pPr>
        <w:pStyle w:val="affffffd"/>
        <w:spacing w:before="240" w:after="240"/>
      </w:pPr>
      <w:bookmarkStart w:id="90" w:name="_Toc106628383"/>
      <w:bookmarkStart w:id="91" w:name="_Toc110639822"/>
      <w:bookmarkEnd w:id="62"/>
      <w:bookmarkEnd w:id="87"/>
      <w:r>
        <w:rPr>
          <w:rFonts w:hint="eastAsia"/>
        </w:rPr>
        <w:t>4</w:t>
      </w:r>
      <w:r>
        <w:t xml:space="preserve"> </w:t>
      </w:r>
      <w:r w:rsidR="00DE7842" w:rsidRPr="000E78F1">
        <w:rPr>
          <w:rFonts w:hint="eastAsia"/>
        </w:rPr>
        <w:t>基本</w:t>
      </w:r>
      <w:r w:rsidR="0030248E" w:rsidRPr="000E78F1">
        <w:rPr>
          <w:rFonts w:hint="eastAsia"/>
        </w:rPr>
        <w:t>要求</w:t>
      </w:r>
      <w:bookmarkEnd w:id="90"/>
      <w:bookmarkEnd w:id="91"/>
    </w:p>
    <w:p w14:paraId="203303BA" w14:textId="77777777" w:rsidR="002873CA" w:rsidRDefault="000E78F1">
      <w:pPr>
        <w:pStyle w:val="affffffe"/>
        <w:spacing w:before="120" w:after="120"/>
      </w:pPr>
      <w:bookmarkStart w:id="92" w:name="_Toc106628384"/>
      <w:bookmarkStart w:id="93" w:name="_Toc110639509"/>
      <w:bookmarkStart w:id="94" w:name="_Toc110639823"/>
      <w:r>
        <w:rPr>
          <w:rFonts w:hint="eastAsia"/>
        </w:rPr>
        <w:t>4</w:t>
      </w:r>
      <w:r>
        <w:t>.1</w:t>
      </w:r>
      <w:r w:rsidR="0030248E">
        <w:rPr>
          <w:rFonts w:hint="eastAsia"/>
        </w:rPr>
        <w:t>总则</w:t>
      </w:r>
      <w:bookmarkEnd w:id="92"/>
      <w:bookmarkEnd w:id="93"/>
      <w:bookmarkEnd w:id="94"/>
    </w:p>
    <w:p w14:paraId="6022C1F2" w14:textId="77777777" w:rsidR="002873CA" w:rsidRPr="00FC024D" w:rsidRDefault="000E78F1">
      <w:pPr>
        <w:pStyle w:val="afffff2"/>
        <w:spacing w:before="120" w:after="120"/>
        <w:rPr>
          <w:rFonts w:ascii="宋体" w:eastAsia="宋体"/>
        </w:rPr>
      </w:pPr>
      <w:r w:rsidRPr="00BC1E73">
        <w:rPr>
          <w:rFonts w:hAnsi="黑体" w:hint="eastAsia"/>
          <w:szCs w:val="22"/>
        </w:rPr>
        <w:t>4</w:t>
      </w:r>
      <w:r w:rsidRPr="00BC1E73">
        <w:rPr>
          <w:rFonts w:hAnsi="黑体"/>
          <w:szCs w:val="22"/>
        </w:rPr>
        <w:t>.1.1</w:t>
      </w:r>
      <w:r w:rsidR="0030248E" w:rsidRPr="00FC024D">
        <w:rPr>
          <w:rFonts w:ascii="宋体" w:eastAsia="宋体" w:hint="eastAsia"/>
        </w:rPr>
        <w:t>遵循“以水质</w:t>
      </w:r>
      <w:r w:rsidR="00E85884" w:rsidRPr="00FC024D">
        <w:rPr>
          <w:rFonts w:ascii="宋体" w:eastAsia="宋体" w:hint="eastAsia"/>
        </w:rPr>
        <w:t>改善</w:t>
      </w:r>
      <w:r w:rsidR="0030248E" w:rsidRPr="00FC024D">
        <w:rPr>
          <w:rFonts w:ascii="宋体" w:eastAsia="宋体" w:hint="eastAsia"/>
        </w:rPr>
        <w:t>为核心、以生态</w:t>
      </w:r>
      <w:r w:rsidR="00837E61" w:rsidRPr="00FC024D">
        <w:rPr>
          <w:rFonts w:ascii="宋体" w:eastAsia="宋体" w:hint="eastAsia"/>
        </w:rPr>
        <w:t>调控</w:t>
      </w:r>
      <w:r w:rsidR="0030248E" w:rsidRPr="00FC024D">
        <w:rPr>
          <w:rFonts w:ascii="宋体" w:eastAsia="宋体" w:hint="eastAsia"/>
        </w:rPr>
        <w:t>为导向、以藻类</w:t>
      </w:r>
      <w:r w:rsidR="00A121CF" w:rsidRPr="00FC024D">
        <w:rPr>
          <w:rFonts w:ascii="宋体" w:eastAsia="宋体" w:hint="eastAsia"/>
        </w:rPr>
        <w:t>抑制</w:t>
      </w:r>
      <w:r w:rsidR="0030248E" w:rsidRPr="00FC024D">
        <w:rPr>
          <w:rFonts w:ascii="宋体" w:eastAsia="宋体" w:hint="eastAsia"/>
        </w:rPr>
        <w:t>为重点、以病害</w:t>
      </w:r>
      <w:r w:rsidR="009E6A58" w:rsidRPr="00FC024D">
        <w:rPr>
          <w:rFonts w:ascii="宋体" w:eastAsia="宋体" w:hint="eastAsia"/>
        </w:rPr>
        <w:t>预防</w:t>
      </w:r>
      <w:r w:rsidR="0030248E" w:rsidRPr="00FC024D">
        <w:rPr>
          <w:rFonts w:ascii="宋体" w:eastAsia="宋体" w:hint="eastAsia"/>
        </w:rPr>
        <w:t>为优先”的基本原则。</w:t>
      </w:r>
    </w:p>
    <w:p w14:paraId="307756C7" w14:textId="77777777" w:rsidR="002873CA" w:rsidRDefault="008A6348">
      <w:pPr>
        <w:pStyle w:val="afffff2"/>
        <w:spacing w:before="120" w:after="120"/>
        <w:rPr>
          <w:rFonts w:ascii="Times New Roman"/>
          <w:szCs w:val="22"/>
        </w:rPr>
      </w:pPr>
      <w:r w:rsidRPr="00BC1E73">
        <w:rPr>
          <w:rFonts w:hAnsi="黑体"/>
          <w:szCs w:val="22"/>
        </w:rPr>
        <w:t>4.1.2</w:t>
      </w:r>
      <w:r w:rsidR="0030248E" w:rsidRPr="00FC024D">
        <w:rPr>
          <w:rFonts w:ascii="宋体" w:eastAsia="宋体" w:hint="eastAsia"/>
        </w:rPr>
        <w:t>遵守国家相关法规及农业、渔业、环保、海洋主管部分的监管要求。</w:t>
      </w:r>
    </w:p>
    <w:p w14:paraId="6D48DF6A" w14:textId="77777777" w:rsidR="002873CA" w:rsidRDefault="00BC1E73">
      <w:pPr>
        <w:pStyle w:val="affffffe"/>
        <w:spacing w:before="120" w:after="120"/>
      </w:pPr>
      <w:bookmarkStart w:id="95" w:name="_Toc106628385"/>
      <w:bookmarkStart w:id="96" w:name="_Toc110639510"/>
      <w:bookmarkStart w:id="97" w:name="_Toc110639824"/>
      <w:r>
        <w:rPr>
          <w:rFonts w:hint="eastAsia"/>
        </w:rPr>
        <w:t>4</w:t>
      </w:r>
      <w:r>
        <w:t>.2</w:t>
      </w:r>
      <w:r w:rsidR="0030248E">
        <w:rPr>
          <w:rFonts w:hint="eastAsia"/>
        </w:rPr>
        <w:t>基本条件</w:t>
      </w:r>
      <w:bookmarkEnd w:id="95"/>
      <w:bookmarkEnd w:id="96"/>
      <w:bookmarkEnd w:id="97"/>
    </w:p>
    <w:p w14:paraId="1FAFDE85" w14:textId="77777777" w:rsidR="002873CA" w:rsidRPr="00BC1E73" w:rsidRDefault="00BC1E73">
      <w:pPr>
        <w:pStyle w:val="afffff2"/>
        <w:spacing w:before="120" w:after="120"/>
        <w:rPr>
          <w:rFonts w:hAnsi="黑体"/>
          <w:szCs w:val="22"/>
        </w:rPr>
      </w:pPr>
      <w:r w:rsidRPr="00BC1E73">
        <w:rPr>
          <w:rFonts w:hAnsi="黑体" w:hint="eastAsia"/>
          <w:szCs w:val="22"/>
        </w:rPr>
        <w:t>4</w:t>
      </w:r>
      <w:r w:rsidRPr="00BC1E73">
        <w:rPr>
          <w:rFonts w:hAnsi="黑体"/>
          <w:szCs w:val="22"/>
        </w:rPr>
        <w:t>.2.1</w:t>
      </w:r>
      <w:r w:rsidR="0030248E" w:rsidRPr="00BC1E73">
        <w:rPr>
          <w:rFonts w:hAnsi="黑体" w:hint="eastAsia"/>
          <w:szCs w:val="22"/>
        </w:rPr>
        <w:t>组织资质</w:t>
      </w:r>
    </w:p>
    <w:p w14:paraId="38F85548" w14:textId="77777777" w:rsidR="002873CA" w:rsidRDefault="0030248E">
      <w:pPr>
        <w:pStyle w:val="affffa"/>
        <w:ind w:firstLine="420"/>
        <w:rPr>
          <w:rFonts w:ascii="Times New Roman"/>
          <w:szCs w:val="22"/>
        </w:rPr>
      </w:pPr>
      <w:r>
        <w:rPr>
          <w:rFonts w:ascii="Times New Roman" w:hint="eastAsia"/>
          <w:szCs w:val="22"/>
        </w:rPr>
        <w:t>依法注册登记成立的社会化组织和机构。</w:t>
      </w:r>
    </w:p>
    <w:p w14:paraId="29EC7124" w14:textId="77777777" w:rsidR="002873CA" w:rsidRPr="00BC1E73" w:rsidRDefault="00BC1E73">
      <w:pPr>
        <w:pStyle w:val="afffff2"/>
        <w:spacing w:before="120" w:after="120"/>
        <w:rPr>
          <w:rFonts w:hAnsi="黑体"/>
          <w:szCs w:val="22"/>
        </w:rPr>
      </w:pPr>
      <w:r w:rsidRPr="00BC1E73">
        <w:rPr>
          <w:rFonts w:hAnsi="黑体" w:hint="eastAsia"/>
          <w:szCs w:val="22"/>
        </w:rPr>
        <w:t>4</w:t>
      </w:r>
      <w:r w:rsidRPr="00BC1E73">
        <w:rPr>
          <w:rFonts w:hAnsi="黑体"/>
          <w:szCs w:val="22"/>
        </w:rPr>
        <w:t>.2.2</w:t>
      </w:r>
      <w:r w:rsidR="0030248E" w:rsidRPr="00BC1E73">
        <w:rPr>
          <w:rFonts w:hAnsi="黑体" w:hint="eastAsia"/>
          <w:szCs w:val="22"/>
        </w:rPr>
        <w:t>管理体系</w:t>
      </w:r>
    </w:p>
    <w:p w14:paraId="6EBD3E94" w14:textId="77777777" w:rsidR="002873CA" w:rsidRDefault="0030248E">
      <w:pPr>
        <w:pStyle w:val="affffa"/>
        <w:ind w:firstLine="420"/>
        <w:rPr>
          <w:rFonts w:ascii="Times New Roman"/>
          <w:szCs w:val="22"/>
        </w:rPr>
      </w:pPr>
      <w:r>
        <w:rPr>
          <w:rFonts w:ascii="Times New Roman" w:hint="eastAsia"/>
          <w:szCs w:val="22"/>
        </w:rPr>
        <w:t>应具备健全的人员、技术档案、信息发布、收费标准、水质检测、藻类鉴定、病害诊断、渔药安全、培训与服务流程、回访与投诉处理等服务管理制度或质量管理体系。</w:t>
      </w:r>
    </w:p>
    <w:p w14:paraId="6D169F0F" w14:textId="77777777" w:rsidR="002873CA" w:rsidRPr="00BC1E73" w:rsidRDefault="00BC1E73">
      <w:pPr>
        <w:pStyle w:val="afffff2"/>
        <w:spacing w:before="120" w:after="120"/>
        <w:rPr>
          <w:rFonts w:hAnsi="黑体"/>
          <w:szCs w:val="22"/>
        </w:rPr>
      </w:pPr>
      <w:r>
        <w:rPr>
          <w:rFonts w:hAnsi="黑体" w:hint="eastAsia"/>
          <w:szCs w:val="22"/>
        </w:rPr>
        <w:t>4</w:t>
      </w:r>
      <w:r>
        <w:rPr>
          <w:rFonts w:hAnsi="黑体"/>
          <w:szCs w:val="22"/>
        </w:rPr>
        <w:t>.2.3</w:t>
      </w:r>
      <w:r w:rsidR="0030248E" w:rsidRPr="00BC1E73">
        <w:rPr>
          <w:rFonts w:hAnsi="黑体" w:hint="eastAsia"/>
          <w:szCs w:val="22"/>
        </w:rPr>
        <w:t>人员条件</w:t>
      </w:r>
    </w:p>
    <w:p w14:paraId="17E106DA" w14:textId="77777777" w:rsidR="002873CA" w:rsidRDefault="00EE34A7" w:rsidP="00EE34A7">
      <w:pPr>
        <w:pStyle w:val="affffa"/>
        <w:ind w:firstLine="420"/>
        <w:rPr>
          <w:rFonts w:ascii="Times New Roman"/>
          <w:szCs w:val="22"/>
        </w:rPr>
      </w:pPr>
      <w:r>
        <w:rPr>
          <w:rFonts w:ascii="Times New Roman" w:hint="eastAsia"/>
          <w:szCs w:val="22"/>
        </w:rPr>
        <w:t>a</w:t>
      </w:r>
      <w:r>
        <w:rPr>
          <w:rFonts w:ascii="Times New Roman" w:hint="eastAsia"/>
          <w:szCs w:val="22"/>
        </w:rPr>
        <w:t>）</w:t>
      </w:r>
      <w:r w:rsidR="0030248E">
        <w:rPr>
          <w:rFonts w:ascii="Times New Roman" w:hint="eastAsia"/>
          <w:szCs w:val="22"/>
        </w:rPr>
        <w:t>服务人员应持有有效的体检合格证。</w:t>
      </w:r>
    </w:p>
    <w:p w14:paraId="2ED08B2D" w14:textId="77777777" w:rsidR="002873CA" w:rsidRDefault="00EE34A7">
      <w:pPr>
        <w:pStyle w:val="affffa"/>
        <w:ind w:firstLine="420"/>
        <w:rPr>
          <w:rFonts w:ascii="Times New Roman"/>
          <w:szCs w:val="22"/>
        </w:rPr>
      </w:pPr>
      <w:r>
        <w:rPr>
          <w:rFonts w:ascii="Times New Roman" w:hint="eastAsia"/>
          <w:szCs w:val="22"/>
        </w:rPr>
        <w:t>b</w:t>
      </w:r>
      <w:r w:rsidR="0030248E">
        <w:rPr>
          <w:rFonts w:ascii="Times New Roman" w:hint="eastAsia"/>
          <w:szCs w:val="22"/>
        </w:rPr>
        <w:t>）服务人员应具备化学、生物学、水质学、水产养殖学、生态学、微生物学、植物营养学、藻类学等相关专业知识，并符合上岗要求。</w:t>
      </w:r>
    </w:p>
    <w:p w14:paraId="1177F6BF" w14:textId="77777777" w:rsidR="002873CA" w:rsidRDefault="00EE34A7">
      <w:pPr>
        <w:pStyle w:val="affffa"/>
        <w:ind w:firstLine="420"/>
        <w:rPr>
          <w:rFonts w:ascii="Times New Roman"/>
          <w:szCs w:val="22"/>
        </w:rPr>
      </w:pPr>
      <w:r>
        <w:rPr>
          <w:rFonts w:ascii="Times New Roman" w:hint="eastAsia"/>
          <w:szCs w:val="22"/>
        </w:rPr>
        <w:t>c</w:t>
      </w:r>
      <w:r w:rsidR="0030248E">
        <w:rPr>
          <w:rFonts w:ascii="Times New Roman" w:hint="eastAsia"/>
          <w:szCs w:val="22"/>
        </w:rPr>
        <w:t>）开具病害防治处方人员应具有相应的执业资质。</w:t>
      </w:r>
    </w:p>
    <w:p w14:paraId="4241B61C" w14:textId="77777777" w:rsidR="002873CA" w:rsidRPr="00BC1E73" w:rsidRDefault="00BC1E73">
      <w:pPr>
        <w:pStyle w:val="afffff2"/>
        <w:spacing w:before="120" w:after="120"/>
        <w:rPr>
          <w:rFonts w:hAnsi="黑体"/>
          <w:szCs w:val="22"/>
        </w:rPr>
      </w:pPr>
      <w:r w:rsidRPr="00BC1E73">
        <w:rPr>
          <w:rFonts w:hAnsi="黑体" w:hint="eastAsia"/>
          <w:szCs w:val="22"/>
        </w:rPr>
        <w:t>4</w:t>
      </w:r>
      <w:r w:rsidRPr="00BC1E73">
        <w:rPr>
          <w:rFonts w:hAnsi="黑体"/>
          <w:szCs w:val="22"/>
        </w:rPr>
        <w:t>.2.4</w:t>
      </w:r>
      <w:r w:rsidR="0030248E" w:rsidRPr="00BC1E73">
        <w:rPr>
          <w:rFonts w:hAnsi="黑体" w:hint="eastAsia"/>
          <w:szCs w:val="22"/>
        </w:rPr>
        <w:t>设施设备</w:t>
      </w:r>
    </w:p>
    <w:p w14:paraId="6DF416E7" w14:textId="77777777" w:rsidR="002873CA" w:rsidRDefault="00D72CE7">
      <w:pPr>
        <w:pStyle w:val="affffa"/>
        <w:ind w:firstLine="420"/>
        <w:rPr>
          <w:rFonts w:ascii="Times New Roman"/>
          <w:szCs w:val="22"/>
        </w:rPr>
      </w:pPr>
      <w:r>
        <w:rPr>
          <w:rFonts w:ascii="Times New Roman" w:hint="eastAsia"/>
          <w:szCs w:val="22"/>
        </w:rPr>
        <w:t>a</w:t>
      </w:r>
      <w:r w:rsidR="0030248E">
        <w:rPr>
          <w:rFonts w:ascii="Times New Roman" w:hint="eastAsia"/>
          <w:szCs w:val="22"/>
        </w:rPr>
        <w:t>）具有固定的经营服务场所。</w:t>
      </w:r>
    </w:p>
    <w:p w14:paraId="481F87BD" w14:textId="77777777" w:rsidR="002873CA" w:rsidRDefault="00D72CE7">
      <w:pPr>
        <w:pStyle w:val="affffa"/>
        <w:ind w:firstLine="420"/>
        <w:rPr>
          <w:rFonts w:ascii="Times New Roman"/>
          <w:szCs w:val="22"/>
        </w:rPr>
      </w:pPr>
      <w:r>
        <w:rPr>
          <w:rFonts w:ascii="Times New Roman" w:hint="eastAsia"/>
          <w:szCs w:val="22"/>
        </w:rPr>
        <w:t>b</w:t>
      </w:r>
      <w:r w:rsidR="0030248E">
        <w:rPr>
          <w:rFonts w:ascii="Times New Roman" w:hint="eastAsia"/>
          <w:szCs w:val="22"/>
        </w:rPr>
        <w:t>）应配备显微镜、水质检测、真空洗沙器、磁藻刷、长柄刮刀、藻刷、桶、虹吸管、解剖工具等基本工具和设备</w:t>
      </w:r>
      <w:r>
        <w:rPr>
          <w:rFonts w:ascii="Times New Roman" w:hint="eastAsia"/>
          <w:szCs w:val="22"/>
        </w:rPr>
        <w:t>；</w:t>
      </w:r>
      <w:r w:rsidR="0030248E">
        <w:rPr>
          <w:rFonts w:ascii="Times New Roman" w:hint="eastAsia"/>
          <w:szCs w:val="22"/>
        </w:rPr>
        <w:t>有条件的可配备化验室。</w:t>
      </w:r>
    </w:p>
    <w:p w14:paraId="7CA7462F" w14:textId="77777777" w:rsidR="002873CA" w:rsidRDefault="00D72CE7">
      <w:pPr>
        <w:pStyle w:val="affffa"/>
        <w:ind w:firstLine="420"/>
        <w:rPr>
          <w:rFonts w:ascii="Times New Roman"/>
          <w:szCs w:val="22"/>
        </w:rPr>
      </w:pPr>
      <w:r>
        <w:rPr>
          <w:rFonts w:ascii="Times New Roman" w:hint="eastAsia"/>
          <w:szCs w:val="22"/>
        </w:rPr>
        <w:t>c</w:t>
      </w:r>
      <w:r w:rsidR="0030248E">
        <w:rPr>
          <w:rFonts w:ascii="Times New Roman" w:hint="eastAsia"/>
          <w:szCs w:val="22"/>
        </w:rPr>
        <w:t>）应具备网络通道或热线电话等通信设施。</w:t>
      </w:r>
    </w:p>
    <w:p w14:paraId="383C61D3" w14:textId="77777777" w:rsidR="00DE7842" w:rsidRDefault="00BC1E73" w:rsidP="00DE7842">
      <w:pPr>
        <w:pStyle w:val="affffffe"/>
        <w:spacing w:before="120" w:after="120"/>
      </w:pPr>
      <w:bookmarkStart w:id="98" w:name="_Toc110639511"/>
      <w:bookmarkStart w:id="99" w:name="_Toc110639825"/>
      <w:r>
        <w:rPr>
          <w:rFonts w:hint="eastAsia"/>
        </w:rPr>
        <w:t>4</w:t>
      </w:r>
      <w:r>
        <w:t>.3</w:t>
      </w:r>
      <w:r w:rsidR="00DE7842" w:rsidRPr="00DE7842">
        <w:rPr>
          <w:rFonts w:hint="eastAsia"/>
        </w:rPr>
        <w:t>服务</w:t>
      </w:r>
      <w:r w:rsidR="00DE7842">
        <w:rPr>
          <w:rFonts w:hint="eastAsia"/>
        </w:rPr>
        <w:t>内容</w:t>
      </w:r>
      <w:bookmarkEnd w:id="98"/>
      <w:bookmarkEnd w:id="99"/>
    </w:p>
    <w:p w14:paraId="7F81B317" w14:textId="77777777" w:rsidR="00DE7842" w:rsidRPr="00DE7842" w:rsidRDefault="004366EA" w:rsidP="00DE7842">
      <w:pPr>
        <w:pStyle w:val="affffa"/>
        <w:ind w:firstLine="420"/>
      </w:pPr>
      <w:r>
        <w:rPr>
          <w:rFonts w:hint="eastAsia"/>
        </w:rPr>
        <w:t>应</w:t>
      </w:r>
      <w:r w:rsidR="00DE7842">
        <w:rPr>
          <w:rFonts w:hint="eastAsia"/>
        </w:rPr>
        <w:t>包括方案制定、合同签订、服务实施、服务评价、</w:t>
      </w:r>
      <w:r w:rsidR="00DE49BA">
        <w:rPr>
          <w:rFonts w:hint="eastAsia"/>
        </w:rPr>
        <w:t>资料管理</w:t>
      </w:r>
      <w:r w:rsidR="00BC4025">
        <w:rPr>
          <w:rFonts w:hint="eastAsia"/>
        </w:rPr>
        <w:t>、</w:t>
      </w:r>
      <w:r w:rsidR="0029159E">
        <w:rPr>
          <w:rFonts w:hint="eastAsia"/>
        </w:rPr>
        <w:t>投诉处理</w:t>
      </w:r>
      <w:r w:rsidR="00524036">
        <w:rPr>
          <w:rFonts w:hint="eastAsia"/>
        </w:rPr>
        <w:t>及持续</w:t>
      </w:r>
      <w:r w:rsidR="0029159E">
        <w:rPr>
          <w:rFonts w:hint="eastAsia"/>
        </w:rPr>
        <w:t>改进等。</w:t>
      </w:r>
    </w:p>
    <w:p w14:paraId="2DC07896" w14:textId="77777777" w:rsidR="002873CA" w:rsidRDefault="00BC1E73">
      <w:pPr>
        <w:pStyle w:val="affffffd"/>
        <w:spacing w:before="240" w:after="240"/>
      </w:pPr>
      <w:bookmarkStart w:id="100" w:name="_Toc110639826"/>
      <w:r>
        <w:rPr>
          <w:rFonts w:hint="eastAsia"/>
        </w:rPr>
        <w:t>5</w:t>
      </w:r>
      <w:r>
        <w:t xml:space="preserve"> </w:t>
      </w:r>
      <w:r w:rsidR="00E01392">
        <w:rPr>
          <w:rFonts w:hint="eastAsia"/>
        </w:rPr>
        <w:t>方案制定</w:t>
      </w:r>
      <w:bookmarkEnd w:id="100"/>
    </w:p>
    <w:p w14:paraId="4BDED674" w14:textId="77777777" w:rsidR="0003681E" w:rsidRDefault="00BC1E73" w:rsidP="00AF0CE2">
      <w:pPr>
        <w:pStyle w:val="affffffe"/>
        <w:spacing w:before="120" w:after="120"/>
      </w:pPr>
      <w:bookmarkStart w:id="101" w:name="_Toc110639513"/>
      <w:bookmarkStart w:id="102" w:name="_Toc110639827"/>
      <w:r>
        <w:rPr>
          <w:rFonts w:hint="eastAsia"/>
        </w:rPr>
        <w:t>5</w:t>
      </w:r>
      <w:r>
        <w:t>.1</w:t>
      </w:r>
      <w:bookmarkStart w:id="103" w:name="_Hlk110866280"/>
      <w:r w:rsidR="00AF0CE2">
        <w:rPr>
          <w:rFonts w:hint="eastAsia"/>
        </w:rPr>
        <w:t>需求沟通</w:t>
      </w:r>
      <w:bookmarkEnd w:id="101"/>
      <w:bookmarkEnd w:id="102"/>
    </w:p>
    <w:p w14:paraId="3ED5F050" w14:textId="77777777" w:rsidR="00AF0CE2" w:rsidRDefault="00AF0CE2" w:rsidP="00B42D02">
      <w:pPr>
        <w:pStyle w:val="affffa"/>
        <w:ind w:firstLine="420"/>
        <w:rPr>
          <w:rFonts w:ascii="Times New Roman"/>
          <w:szCs w:val="22"/>
        </w:rPr>
      </w:pPr>
      <w:r>
        <w:rPr>
          <w:rFonts w:ascii="Times New Roman" w:hint="eastAsia"/>
          <w:szCs w:val="22"/>
        </w:rPr>
        <w:t>通过网络平台、电话、现场等不同形式提供接待和咨询</w:t>
      </w:r>
      <w:r w:rsidR="00B42D02">
        <w:rPr>
          <w:rFonts w:ascii="Times New Roman" w:hint="eastAsia"/>
          <w:szCs w:val="22"/>
        </w:rPr>
        <w:t>，</w:t>
      </w:r>
      <w:r>
        <w:rPr>
          <w:rFonts w:ascii="Times New Roman" w:hint="eastAsia"/>
          <w:szCs w:val="22"/>
        </w:rPr>
        <w:t>与服务对象进行有效沟通，充分了解服务需求和预期效果。</w:t>
      </w:r>
    </w:p>
    <w:p w14:paraId="3071148A" w14:textId="77777777" w:rsidR="00AF0CE2" w:rsidRPr="00B42D02" w:rsidRDefault="00BC1E73" w:rsidP="00B42D02">
      <w:pPr>
        <w:pStyle w:val="affffffe"/>
        <w:spacing w:before="120" w:after="120"/>
      </w:pPr>
      <w:bookmarkStart w:id="104" w:name="_Toc110639514"/>
      <w:bookmarkStart w:id="105" w:name="_Toc110639828"/>
      <w:r>
        <w:rPr>
          <w:rFonts w:hint="eastAsia"/>
        </w:rPr>
        <w:t>5</w:t>
      </w:r>
      <w:r>
        <w:t>.2</w:t>
      </w:r>
      <w:r w:rsidR="00B42D02">
        <w:rPr>
          <w:rFonts w:hint="eastAsia"/>
        </w:rPr>
        <w:t>现场勘查</w:t>
      </w:r>
      <w:bookmarkEnd w:id="104"/>
      <w:bookmarkEnd w:id="105"/>
    </w:p>
    <w:p w14:paraId="7D2DC60D" w14:textId="77777777" w:rsidR="00B42D02" w:rsidRDefault="00B42D02" w:rsidP="00B42D02">
      <w:pPr>
        <w:pStyle w:val="affffa"/>
        <w:ind w:firstLine="420"/>
        <w:rPr>
          <w:rFonts w:ascii="Times New Roman"/>
          <w:szCs w:val="22"/>
        </w:rPr>
      </w:pPr>
      <w:r>
        <w:rPr>
          <w:rFonts w:ascii="Times New Roman" w:hint="eastAsia"/>
          <w:szCs w:val="22"/>
        </w:rPr>
        <w:t>组织具有执业资质的技术人员对服务对象的水族箱进行现场调查分析</w:t>
      </w:r>
      <w:r w:rsidR="0081733F">
        <w:rPr>
          <w:rFonts w:ascii="Times New Roman" w:hint="eastAsia"/>
          <w:szCs w:val="22"/>
        </w:rPr>
        <w:t>，</w:t>
      </w:r>
      <w:r>
        <w:rPr>
          <w:rFonts w:ascii="Times New Roman" w:hint="eastAsia"/>
          <w:szCs w:val="22"/>
        </w:rPr>
        <w:t>内容包括但不限于了解水族箱位置、大小、类型、水生</w:t>
      </w:r>
      <w:r w:rsidR="006F649C">
        <w:rPr>
          <w:rFonts w:ascii="Times New Roman" w:hint="eastAsia"/>
          <w:szCs w:val="22"/>
        </w:rPr>
        <w:t>动植物</w:t>
      </w:r>
      <w:r>
        <w:rPr>
          <w:rFonts w:ascii="Times New Roman" w:hint="eastAsia"/>
          <w:szCs w:val="22"/>
        </w:rPr>
        <w:t>种类和密度、配套基础设施等；</w:t>
      </w:r>
      <w:r w:rsidR="004366EA">
        <w:rPr>
          <w:rFonts w:ascii="Times New Roman" w:hint="eastAsia"/>
          <w:szCs w:val="22"/>
        </w:rPr>
        <w:t>检测</w:t>
      </w:r>
      <w:r>
        <w:rPr>
          <w:rFonts w:ascii="Times New Roman" w:hint="eastAsia"/>
          <w:szCs w:val="22"/>
        </w:rPr>
        <w:t>水质和藻类污染程度，评价</w:t>
      </w:r>
      <w:r w:rsidR="006F649C">
        <w:rPr>
          <w:rFonts w:ascii="Times New Roman" w:hint="eastAsia"/>
          <w:szCs w:val="22"/>
        </w:rPr>
        <w:t>观赏鱼</w:t>
      </w:r>
      <w:r>
        <w:rPr>
          <w:rFonts w:ascii="Times New Roman" w:hint="eastAsia"/>
          <w:szCs w:val="22"/>
        </w:rPr>
        <w:t>和水生植物健康状况，查看过滤系统、照明系统、加热系统、增氧系统</w:t>
      </w:r>
      <w:r w:rsidR="006F649C">
        <w:rPr>
          <w:rFonts w:ascii="Times New Roman" w:hint="eastAsia"/>
          <w:szCs w:val="22"/>
        </w:rPr>
        <w:t>等</w:t>
      </w:r>
      <w:r>
        <w:rPr>
          <w:rFonts w:ascii="Times New Roman" w:hint="eastAsia"/>
          <w:szCs w:val="22"/>
        </w:rPr>
        <w:t>运行情况</w:t>
      </w:r>
      <w:r w:rsidR="004366EA">
        <w:rPr>
          <w:rFonts w:ascii="Times New Roman" w:hint="eastAsia"/>
          <w:szCs w:val="22"/>
        </w:rPr>
        <w:t>等</w:t>
      </w:r>
      <w:r>
        <w:rPr>
          <w:rFonts w:ascii="Times New Roman" w:hint="eastAsia"/>
          <w:szCs w:val="22"/>
        </w:rPr>
        <w:t>。</w:t>
      </w:r>
    </w:p>
    <w:p w14:paraId="6013CB58" w14:textId="77777777" w:rsidR="00B42D02" w:rsidRPr="006F649C" w:rsidRDefault="00BC1E73" w:rsidP="006F649C">
      <w:pPr>
        <w:pStyle w:val="affffffe"/>
        <w:spacing w:before="120" w:after="120"/>
      </w:pPr>
      <w:bookmarkStart w:id="106" w:name="_Toc110639515"/>
      <w:bookmarkStart w:id="107" w:name="_Toc110639829"/>
      <w:r>
        <w:rPr>
          <w:rFonts w:hint="eastAsia"/>
        </w:rPr>
        <w:t>5</w:t>
      </w:r>
      <w:r>
        <w:t>.3</w:t>
      </w:r>
      <w:bookmarkEnd w:id="106"/>
      <w:bookmarkEnd w:id="107"/>
      <w:r w:rsidR="00611978">
        <w:rPr>
          <w:rFonts w:hint="eastAsia"/>
        </w:rPr>
        <w:t>服务方案</w:t>
      </w:r>
    </w:p>
    <w:p w14:paraId="726CDB16" w14:textId="77777777" w:rsidR="00AE30D8" w:rsidRPr="00AE30D8" w:rsidRDefault="00AE30D8" w:rsidP="00AE30D8">
      <w:pPr>
        <w:pStyle w:val="affffa"/>
        <w:ind w:firstLine="420"/>
        <w:rPr>
          <w:rFonts w:ascii="Times New Roman"/>
          <w:szCs w:val="22"/>
        </w:rPr>
      </w:pPr>
      <w:r w:rsidRPr="00AE30D8">
        <w:rPr>
          <w:rFonts w:ascii="Times New Roman" w:hint="eastAsia"/>
          <w:szCs w:val="22"/>
        </w:rPr>
        <w:lastRenderedPageBreak/>
        <w:t>根据服务对象的服务需求和勘查结果，制定服务方案</w:t>
      </w:r>
      <w:r>
        <w:rPr>
          <w:rFonts w:ascii="Times New Roman" w:hint="eastAsia"/>
          <w:szCs w:val="22"/>
        </w:rPr>
        <w:t>，内容包括但不限于</w:t>
      </w:r>
      <w:r w:rsidRPr="00AE30D8">
        <w:rPr>
          <w:rFonts w:ascii="Times New Roman" w:hint="eastAsia"/>
          <w:szCs w:val="22"/>
        </w:rPr>
        <w:t>服务</w:t>
      </w:r>
      <w:r w:rsidR="00867A08">
        <w:rPr>
          <w:rFonts w:ascii="Times New Roman" w:hint="eastAsia"/>
          <w:szCs w:val="22"/>
        </w:rPr>
        <w:t>内容</w:t>
      </w:r>
      <w:r w:rsidRPr="00AE30D8">
        <w:rPr>
          <w:rFonts w:ascii="Times New Roman" w:hint="eastAsia"/>
          <w:szCs w:val="22"/>
        </w:rPr>
        <w:t>、频次、时间</w:t>
      </w:r>
      <w:r w:rsidR="00867A08">
        <w:rPr>
          <w:rFonts w:ascii="Times New Roman" w:hint="eastAsia"/>
          <w:szCs w:val="22"/>
        </w:rPr>
        <w:t>、</w:t>
      </w:r>
      <w:r w:rsidRPr="00AE30D8">
        <w:rPr>
          <w:rFonts w:ascii="Times New Roman" w:hint="eastAsia"/>
          <w:szCs w:val="22"/>
        </w:rPr>
        <w:t>水生</w:t>
      </w:r>
      <w:r w:rsidR="008A4149">
        <w:rPr>
          <w:rFonts w:ascii="Times New Roman" w:hint="eastAsia"/>
          <w:szCs w:val="22"/>
        </w:rPr>
        <w:t>动植物</w:t>
      </w:r>
      <w:r w:rsidRPr="00AE30D8">
        <w:rPr>
          <w:rFonts w:ascii="Times New Roman" w:hint="eastAsia"/>
          <w:szCs w:val="22"/>
        </w:rPr>
        <w:t>病害防治方案</w:t>
      </w:r>
      <w:r w:rsidR="00867A08">
        <w:rPr>
          <w:rFonts w:ascii="Times New Roman" w:hint="eastAsia"/>
          <w:szCs w:val="22"/>
        </w:rPr>
        <w:t>、</w:t>
      </w:r>
      <w:r w:rsidRPr="00AE30D8">
        <w:rPr>
          <w:rFonts w:ascii="Times New Roman" w:hint="eastAsia"/>
          <w:szCs w:val="22"/>
        </w:rPr>
        <w:t>服务效果评估</w:t>
      </w:r>
      <w:r w:rsidR="008A4149">
        <w:rPr>
          <w:rFonts w:ascii="Times New Roman" w:hint="eastAsia"/>
          <w:szCs w:val="22"/>
        </w:rPr>
        <w:t>等</w:t>
      </w:r>
      <w:r w:rsidRPr="00AE30D8">
        <w:rPr>
          <w:rFonts w:ascii="Times New Roman" w:hint="eastAsia"/>
          <w:szCs w:val="22"/>
        </w:rPr>
        <w:t>。</w:t>
      </w:r>
    </w:p>
    <w:p w14:paraId="551DDF51" w14:textId="77777777" w:rsidR="00B42D02" w:rsidRPr="008A4149" w:rsidRDefault="00BC1E73" w:rsidP="008A4149">
      <w:pPr>
        <w:pStyle w:val="affffffd"/>
        <w:spacing w:before="240" w:after="240"/>
      </w:pPr>
      <w:bookmarkStart w:id="108" w:name="_Toc110639830"/>
      <w:bookmarkEnd w:id="103"/>
      <w:r>
        <w:rPr>
          <w:rFonts w:hint="eastAsia"/>
        </w:rPr>
        <w:t>6</w:t>
      </w:r>
      <w:r>
        <w:t xml:space="preserve"> </w:t>
      </w:r>
      <w:r w:rsidR="008A4149" w:rsidRPr="008A4149">
        <w:rPr>
          <w:rFonts w:hint="eastAsia"/>
        </w:rPr>
        <w:t>合同签订</w:t>
      </w:r>
      <w:bookmarkEnd w:id="108"/>
    </w:p>
    <w:p w14:paraId="760CF7DF" w14:textId="77777777" w:rsidR="00867A08" w:rsidRPr="00867A08" w:rsidRDefault="00867A08" w:rsidP="00867A08">
      <w:pPr>
        <w:pStyle w:val="affffa"/>
        <w:ind w:firstLine="420"/>
        <w:rPr>
          <w:rFonts w:ascii="Times New Roman"/>
          <w:szCs w:val="22"/>
        </w:rPr>
      </w:pPr>
      <w:bookmarkStart w:id="109" w:name="_Hlk110868491"/>
      <w:r w:rsidRPr="00867A08">
        <w:rPr>
          <w:rFonts w:ascii="Times New Roman" w:hint="eastAsia"/>
          <w:szCs w:val="22"/>
        </w:rPr>
        <w:t>与服务对象签订观赏鱼水族箱家政服务合同，明确服务内容、期限、时间、频次、服务保证条款、</w:t>
      </w:r>
      <w:r w:rsidR="00AD3710">
        <w:rPr>
          <w:rFonts w:ascii="Times New Roman" w:hint="eastAsia"/>
          <w:szCs w:val="22"/>
        </w:rPr>
        <w:t>收费依据</w:t>
      </w:r>
      <w:r w:rsidRPr="00867A08">
        <w:rPr>
          <w:rFonts w:ascii="Times New Roman" w:hint="eastAsia"/>
          <w:szCs w:val="22"/>
        </w:rPr>
        <w:t>、</w:t>
      </w:r>
      <w:r w:rsidR="00AD3710">
        <w:rPr>
          <w:rFonts w:ascii="Times New Roman" w:hint="eastAsia"/>
          <w:szCs w:val="22"/>
        </w:rPr>
        <w:t>总费用、</w:t>
      </w:r>
      <w:r w:rsidRPr="00867A08">
        <w:rPr>
          <w:rFonts w:ascii="Times New Roman" w:hint="eastAsia"/>
          <w:szCs w:val="22"/>
        </w:rPr>
        <w:t>双方权利与义务、突发事件应急处理方案等</w:t>
      </w:r>
      <w:r>
        <w:rPr>
          <w:rFonts w:ascii="Times New Roman" w:hint="eastAsia"/>
          <w:szCs w:val="22"/>
        </w:rPr>
        <w:t>。</w:t>
      </w:r>
    </w:p>
    <w:p w14:paraId="6A8E10DB" w14:textId="77777777" w:rsidR="00867A08" w:rsidRDefault="00867A08" w:rsidP="00867A08">
      <w:pPr>
        <w:pStyle w:val="affffa"/>
        <w:ind w:firstLine="420"/>
        <w:rPr>
          <w:rFonts w:ascii="Times New Roman"/>
          <w:szCs w:val="22"/>
        </w:rPr>
      </w:pPr>
      <w:r>
        <w:rPr>
          <w:rFonts w:ascii="Times New Roman" w:hint="eastAsia"/>
          <w:szCs w:val="22"/>
        </w:rPr>
        <w:t>服务合同范本参照附录</w:t>
      </w:r>
      <w:r>
        <w:rPr>
          <w:rFonts w:ascii="Times New Roman" w:hint="eastAsia"/>
          <w:szCs w:val="22"/>
        </w:rPr>
        <w:t>A</w:t>
      </w:r>
      <w:r>
        <w:rPr>
          <w:rFonts w:ascii="Times New Roman" w:hint="eastAsia"/>
          <w:szCs w:val="22"/>
        </w:rPr>
        <w:t>。</w:t>
      </w:r>
    </w:p>
    <w:p w14:paraId="6729A2A8" w14:textId="77777777" w:rsidR="002873CA" w:rsidRDefault="00BC1E73">
      <w:pPr>
        <w:pStyle w:val="affffffd"/>
        <w:spacing w:before="240" w:after="240"/>
      </w:pPr>
      <w:bookmarkStart w:id="110" w:name="_Toc106628395"/>
      <w:bookmarkStart w:id="111" w:name="_Toc110639831"/>
      <w:bookmarkEnd w:id="109"/>
      <w:r>
        <w:rPr>
          <w:rFonts w:hint="eastAsia"/>
        </w:rPr>
        <w:t>7</w:t>
      </w:r>
      <w:r>
        <w:t xml:space="preserve"> </w:t>
      </w:r>
      <w:r w:rsidR="0030248E">
        <w:rPr>
          <w:rFonts w:hint="eastAsia"/>
        </w:rPr>
        <w:t>服务</w:t>
      </w:r>
      <w:bookmarkEnd w:id="110"/>
      <w:r w:rsidR="00AD3710">
        <w:rPr>
          <w:rFonts w:hint="eastAsia"/>
        </w:rPr>
        <w:t>实施</w:t>
      </w:r>
      <w:bookmarkEnd w:id="111"/>
    </w:p>
    <w:p w14:paraId="435205F6" w14:textId="77777777" w:rsidR="002873CA" w:rsidRDefault="00BC1E73">
      <w:pPr>
        <w:pStyle w:val="affffffe"/>
        <w:spacing w:before="120" w:after="120"/>
      </w:pPr>
      <w:bookmarkStart w:id="112" w:name="_Toc106628396"/>
      <w:bookmarkStart w:id="113" w:name="_Toc110639518"/>
      <w:bookmarkStart w:id="114" w:name="_Toc110639832"/>
      <w:r>
        <w:rPr>
          <w:rFonts w:hint="eastAsia"/>
        </w:rPr>
        <w:t>7</w:t>
      </w:r>
      <w:r>
        <w:t>.1</w:t>
      </w:r>
      <w:r w:rsidR="0030248E">
        <w:rPr>
          <w:rFonts w:hint="eastAsia"/>
        </w:rPr>
        <w:t>设缸</w:t>
      </w:r>
      <w:bookmarkEnd w:id="112"/>
      <w:bookmarkEnd w:id="113"/>
      <w:bookmarkEnd w:id="114"/>
    </w:p>
    <w:p w14:paraId="3CBB7CAB" w14:textId="77777777" w:rsidR="002873CA" w:rsidRDefault="00BC1E73">
      <w:pPr>
        <w:pStyle w:val="afffff2"/>
        <w:spacing w:before="120" w:after="120"/>
        <w:rPr>
          <w:rFonts w:ascii="Times New Roman"/>
          <w:szCs w:val="22"/>
        </w:rPr>
      </w:pPr>
      <w:bookmarkStart w:id="115" w:name="_Hlk106627108"/>
      <w:r w:rsidRPr="00BC1E73">
        <w:rPr>
          <w:rFonts w:hAnsi="黑体" w:hint="eastAsia"/>
          <w:szCs w:val="22"/>
        </w:rPr>
        <w:t>7</w:t>
      </w:r>
      <w:r w:rsidRPr="00BC1E73">
        <w:rPr>
          <w:rFonts w:hAnsi="黑体"/>
          <w:szCs w:val="22"/>
        </w:rPr>
        <w:t>.1.1</w:t>
      </w:r>
      <w:r w:rsidR="0030248E" w:rsidRPr="00FC024D">
        <w:rPr>
          <w:rFonts w:ascii="宋体" w:eastAsia="宋体" w:hint="eastAsia"/>
        </w:rPr>
        <w:t>协助客户选择适宜的水族箱和合适的放置位置，购置和安装基础设施，包含过滤系统、加热系统、照明系统、增氧系统、</w:t>
      </w:r>
      <w:r w:rsidR="00EF3D06" w:rsidRPr="00FC024D">
        <w:rPr>
          <w:rFonts w:ascii="宋体" w:eastAsia="宋体" w:hint="eastAsia"/>
        </w:rPr>
        <w:t>自动补水系统、</w:t>
      </w:r>
      <w:r w:rsidR="0030248E" w:rsidRPr="00FC024D">
        <w:rPr>
          <w:rFonts w:ascii="宋体" w:eastAsia="宋体" w:hint="eastAsia"/>
        </w:rPr>
        <w:t>底砂、水生植物、造景小件等</w:t>
      </w:r>
      <w:bookmarkEnd w:id="115"/>
      <w:r w:rsidR="0030248E" w:rsidRPr="00FC024D">
        <w:rPr>
          <w:rFonts w:ascii="宋体" w:eastAsia="宋体" w:hint="eastAsia"/>
        </w:rPr>
        <w:t>。</w:t>
      </w:r>
    </w:p>
    <w:p w14:paraId="7FAA7ED7" w14:textId="77777777" w:rsidR="002873CA" w:rsidRPr="00FC024D" w:rsidRDefault="00B5118B">
      <w:pPr>
        <w:pStyle w:val="afffff2"/>
        <w:spacing w:before="120" w:after="120"/>
        <w:rPr>
          <w:rFonts w:ascii="宋体" w:eastAsia="宋体"/>
        </w:rPr>
      </w:pPr>
      <w:r w:rsidRPr="00B5118B">
        <w:rPr>
          <w:rFonts w:hAnsi="黑体" w:hint="eastAsia"/>
          <w:szCs w:val="22"/>
        </w:rPr>
        <w:t>7</w:t>
      </w:r>
      <w:r w:rsidRPr="00B5118B">
        <w:rPr>
          <w:rFonts w:hAnsi="黑体"/>
          <w:szCs w:val="22"/>
        </w:rPr>
        <w:t>.1.2</w:t>
      </w:r>
      <w:r w:rsidR="0030248E" w:rsidRPr="00FC024D">
        <w:rPr>
          <w:rFonts w:ascii="宋体" w:eastAsia="宋体" w:hint="eastAsia"/>
        </w:rPr>
        <w:t>对水族箱进行消毒、注水、脱氯</w:t>
      </w:r>
      <w:r w:rsidR="0070674A" w:rsidRPr="00FC024D">
        <w:rPr>
          <w:rFonts w:ascii="宋体" w:eastAsia="宋体" w:hint="eastAsia"/>
        </w:rPr>
        <w:t>和</w:t>
      </w:r>
      <w:r w:rsidR="0030248E" w:rsidRPr="00FC024D">
        <w:rPr>
          <w:rFonts w:ascii="宋体" w:eastAsia="宋体" w:hint="eastAsia"/>
        </w:rPr>
        <w:t>培水处理，</w:t>
      </w:r>
      <w:r w:rsidR="005F3775" w:rsidRPr="00FC024D">
        <w:rPr>
          <w:rFonts w:ascii="宋体" w:eastAsia="宋体" w:hint="eastAsia"/>
        </w:rPr>
        <w:t>水质</w:t>
      </w:r>
      <w:r w:rsidR="0030248E" w:rsidRPr="00FC024D">
        <w:rPr>
          <w:rFonts w:ascii="宋体" w:eastAsia="宋体" w:hint="eastAsia"/>
        </w:rPr>
        <w:t>检测合格后，</w:t>
      </w:r>
      <w:r w:rsidR="005F3775" w:rsidRPr="00FC024D">
        <w:rPr>
          <w:rFonts w:ascii="宋体" w:eastAsia="宋体" w:hint="eastAsia"/>
        </w:rPr>
        <w:t>上缸</w:t>
      </w:r>
      <w:r w:rsidR="0030248E" w:rsidRPr="00FC024D">
        <w:rPr>
          <w:rFonts w:ascii="宋体" w:eastAsia="宋体" w:hint="eastAsia"/>
        </w:rPr>
        <w:t>。</w:t>
      </w:r>
    </w:p>
    <w:p w14:paraId="4AD0EC53" w14:textId="77777777" w:rsidR="002873CA" w:rsidRDefault="00B5118B">
      <w:pPr>
        <w:pStyle w:val="affffffe"/>
        <w:spacing w:before="120" w:after="120"/>
      </w:pPr>
      <w:bookmarkStart w:id="116" w:name="_Toc106628397"/>
      <w:bookmarkStart w:id="117" w:name="_Toc110639519"/>
      <w:bookmarkStart w:id="118" w:name="_Toc110639833"/>
      <w:r>
        <w:rPr>
          <w:rFonts w:hint="eastAsia"/>
        </w:rPr>
        <w:t>7</w:t>
      </w:r>
      <w:r>
        <w:t>.2</w:t>
      </w:r>
      <w:r w:rsidR="0030248E">
        <w:rPr>
          <w:rFonts w:hint="eastAsia"/>
        </w:rPr>
        <w:t>日常维护</w:t>
      </w:r>
      <w:bookmarkEnd w:id="116"/>
      <w:bookmarkEnd w:id="117"/>
      <w:bookmarkEnd w:id="118"/>
    </w:p>
    <w:p w14:paraId="4C070D7C" w14:textId="77777777" w:rsidR="002873CA" w:rsidRPr="00B5118B" w:rsidRDefault="00B5118B">
      <w:pPr>
        <w:pStyle w:val="afffff2"/>
        <w:spacing w:before="120" w:after="120"/>
        <w:rPr>
          <w:rFonts w:hAnsi="黑体"/>
          <w:szCs w:val="22"/>
        </w:rPr>
      </w:pPr>
      <w:r w:rsidRPr="00B5118B">
        <w:rPr>
          <w:rFonts w:hAnsi="黑体" w:hint="eastAsia"/>
          <w:szCs w:val="22"/>
        </w:rPr>
        <w:t>7</w:t>
      </w:r>
      <w:r w:rsidRPr="00B5118B">
        <w:rPr>
          <w:rFonts w:hAnsi="黑体"/>
          <w:szCs w:val="22"/>
        </w:rPr>
        <w:t>.2.1</w:t>
      </w:r>
      <w:r w:rsidR="0030248E" w:rsidRPr="00FC024D">
        <w:rPr>
          <w:rFonts w:ascii="宋体" w:eastAsia="宋体" w:hint="eastAsia"/>
        </w:rPr>
        <w:t>应指导服务对象进行规范的水族箱日常维护与管理，内容包括但不限于饵料投喂、水质监测、病害</w:t>
      </w:r>
      <w:r w:rsidR="00EF3D06" w:rsidRPr="00FC024D">
        <w:rPr>
          <w:rFonts w:ascii="宋体" w:eastAsia="宋体" w:hint="eastAsia"/>
        </w:rPr>
        <w:t>观察</w:t>
      </w:r>
      <w:r w:rsidR="0030248E" w:rsidRPr="00FC024D">
        <w:rPr>
          <w:rFonts w:ascii="宋体" w:eastAsia="宋体" w:hint="eastAsia"/>
        </w:rPr>
        <w:t>、植物液肥添加、设备运行正常检查等。</w:t>
      </w:r>
    </w:p>
    <w:p w14:paraId="459D2603" w14:textId="77777777" w:rsidR="002873CA" w:rsidRPr="00B5118B" w:rsidRDefault="00B5118B">
      <w:pPr>
        <w:pStyle w:val="afffff2"/>
        <w:spacing w:before="120" w:after="120"/>
        <w:rPr>
          <w:rFonts w:hAnsi="黑体"/>
          <w:szCs w:val="22"/>
        </w:rPr>
      </w:pPr>
      <w:bookmarkStart w:id="119" w:name="_Hlk106627169"/>
      <w:r w:rsidRPr="00B5118B">
        <w:rPr>
          <w:rFonts w:hAnsi="黑体"/>
          <w:szCs w:val="22"/>
        </w:rPr>
        <w:t>7.2.2</w:t>
      </w:r>
      <w:r w:rsidR="0030248E" w:rsidRPr="00FC024D">
        <w:rPr>
          <w:rFonts w:ascii="宋体" w:eastAsia="宋体" w:hint="eastAsia"/>
        </w:rPr>
        <w:t>应告知服务对象如果突发紧急事件不能处理时，及时和服务人员联系</w:t>
      </w:r>
      <w:bookmarkEnd w:id="119"/>
      <w:r w:rsidR="0030248E" w:rsidRPr="00FC024D">
        <w:rPr>
          <w:rFonts w:ascii="宋体" w:eastAsia="宋体" w:hint="eastAsia"/>
        </w:rPr>
        <w:t>。</w:t>
      </w:r>
    </w:p>
    <w:p w14:paraId="38C8245F" w14:textId="77777777" w:rsidR="002873CA" w:rsidRDefault="00B5118B">
      <w:pPr>
        <w:pStyle w:val="affffffe"/>
        <w:spacing w:before="120" w:after="120"/>
      </w:pPr>
      <w:bookmarkStart w:id="120" w:name="_Toc106628398"/>
      <w:bookmarkStart w:id="121" w:name="_Toc110639520"/>
      <w:bookmarkStart w:id="122" w:name="_Toc110639834"/>
      <w:r>
        <w:rPr>
          <w:rFonts w:hint="eastAsia"/>
        </w:rPr>
        <w:t>7</w:t>
      </w:r>
      <w:r>
        <w:t>.3</w:t>
      </w:r>
      <w:r w:rsidR="0030248E">
        <w:rPr>
          <w:rFonts w:hint="eastAsia"/>
        </w:rPr>
        <w:t>水族箱管理</w:t>
      </w:r>
      <w:bookmarkEnd w:id="120"/>
      <w:bookmarkEnd w:id="121"/>
      <w:bookmarkEnd w:id="122"/>
    </w:p>
    <w:p w14:paraId="71281DD6" w14:textId="77777777" w:rsidR="002873CA" w:rsidRPr="00FC024D" w:rsidRDefault="00B5118B">
      <w:pPr>
        <w:pStyle w:val="afffff2"/>
        <w:spacing w:before="120" w:after="120"/>
        <w:rPr>
          <w:rFonts w:ascii="宋体" w:eastAsia="宋体"/>
        </w:rPr>
      </w:pPr>
      <w:r w:rsidRPr="00B5118B">
        <w:rPr>
          <w:rFonts w:hAnsi="黑体" w:hint="eastAsia"/>
          <w:szCs w:val="22"/>
        </w:rPr>
        <w:t>7</w:t>
      </w:r>
      <w:r w:rsidRPr="00B5118B">
        <w:rPr>
          <w:rFonts w:hAnsi="黑体"/>
          <w:szCs w:val="22"/>
        </w:rPr>
        <w:t>.3.1</w:t>
      </w:r>
      <w:r w:rsidR="0030248E" w:rsidRPr="00FC024D">
        <w:rPr>
          <w:rFonts w:ascii="宋体" w:eastAsia="宋体" w:hint="eastAsia"/>
        </w:rPr>
        <w:t>对水族箱内外壁、增氧管道、加热管道、过滤管道</w:t>
      </w:r>
      <w:r w:rsidR="00EF3D06" w:rsidRPr="00FC024D">
        <w:rPr>
          <w:rFonts w:ascii="宋体" w:eastAsia="宋体" w:hint="eastAsia"/>
        </w:rPr>
        <w:t>、自动补水管道</w:t>
      </w:r>
      <w:r w:rsidR="0030248E" w:rsidRPr="00FC024D">
        <w:rPr>
          <w:rFonts w:ascii="宋体" w:eastAsia="宋体" w:hint="eastAsia"/>
        </w:rPr>
        <w:t>等进行污渍、藻类和水垢的清理。</w:t>
      </w:r>
    </w:p>
    <w:p w14:paraId="2B0D85F7" w14:textId="77777777" w:rsidR="002873CA" w:rsidRPr="00B5118B" w:rsidRDefault="00B5118B">
      <w:pPr>
        <w:pStyle w:val="afffff2"/>
        <w:spacing w:before="120" w:after="120"/>
        <w:rPr>
          <w:rFonts w:hAnsi="黑体"/>
          <w:szCs w:val="22"/>
        </w:rPr>
      </w:pPr>
      <w:r w:rsidRPr="00B5118B">
        <w:rPr>
          <w:rFonts w:hAnsi="黑体"/>
          <w:szCs w:val="22"/>
        </w:rPr>
        <w:t>7.3.2</w:t>
      </w:r>
      <w:r w:rsidR="0030248E" w:rsidRPr="00FC024D">
        <w:rPr>
          <w:rFonts w:ascii="宋体" w:eastAsia="宋体" w:hint="eastAsia"/>
        </w:rPr>
        <w:t>对水族箱内底砂进行清洗，清除碎屑。</w:t>
      </w:r>
    </w:p>
    <w:p w14:paraId="40D92BDF" w14:textId="77777777" w:rsidR="002873CA" w:rsidRPr="00B5118B" w:rsidRDefault="00B5118B">
      <w:pPr>
        <w:pStyle w:val="afffff2"/>
        <w:spacing w:before="120" w:after="120"/>
        <w:rPr>
          <w:rFonts w:hAnsi="黑体"/>
          <w:szCs w:val="22"/>
        </w:rPr>
      </w:pPr>
      <w:r>
        <w:rPr>
          <w:rFonts w:hAnsi="黑体" w:hint="eastAsia"/>
          <w:szCs w:val="22"/>
        </w:rPr>
        <w:t>7</w:t>
      </w:r>
      <w:r>
        <w:rPr>
          <w:rFonts w:hAnsi="黑体"/>
          <w:szCs w:val="22"/>
        </w:rPr>
        <w:t>.3.3</w:t>
      </w:r>
      <w:r w:rsidR="0030248E" w:rsidRPr="00FC024D">
        <w:rPr>
          <w:rFonts w:ascii="宋体" w:eastAsia="宋体" w:hint="eastAsia"/>
        </w:rPr>
        <w:t>对水族箱内造景进行管理，内容应包括但不限于清理附着的有害藻类，修剪生长迅速的水生植物，重新造景保持水族箱美观等。</w:t>
      </w:r>
    </w:p>
    <w:p w14:paraId="6674ED5D" w14:textId="77777777" w:rsidR="002873CA" w:rsidRPr="00B5118B" w:rsidRDefault="00B5118B">
      <w:pPr>
        <w:pStyle w:val="afffff2"/>
        <w:spacing w:before="120" w:after="120"/>
        <w:rPr>
          <w:rFonts w:hAnsi="黑体"/>
          <w:szCs w:val="22"/>
        </w:rPr>
      </w:pPr>
      <w:r>
        <w:rPr>
          <w:rFonts w:hAnsi="黑体"/>
          <w:szCs w:val="22"/>
        </w:rPr>
        <w:t>7.3.4</w:t>
      </w:r>
      <w:r w:rsidR="0030248E" w:rsidRPr="00FC024D">
        <w:rPr>
          <w:rFonts w:ascii="宋体" w:eastAsia="宋体" w:hint="eastAsia"/>
        </w:rPr>
        <w:t>在《中国自然生态系统外来入侵物种名单》中的水生生物不随意丢弃，一律烧毁或灭活处理。</w:t>
      </w:r>
    </w:p>
    <w:p w14:paraId="2EC30372" w14:textId="77777777" w:rsidR="002873CA" w:rsidRPr="00B5118B" w:rsidRDefault="00B5118B">
      <w:pPr>
        <w:pStyle w:val="afffff2"/>
        <w:spacing w:before="120" w:after="120"/>
        <w:rPr>
          <w:rFonts w:hAnsi="黑体"/>
          <w:szCs w:val="22"/>
        </w:rPr>
      </w:pPr>
      <w:r>
        <w:rPr>
          <w:rFonts w:hAnsi="黑体"/>
          <w:szCs w:val="22"/>
        </w:rPr>
        <w:t>7.3.5</w:t>
      </w:r>
      <w:r w:rsidR="0030248E" w:rsidRPr="00FC024D">
        <w:rPr>
          <w:rFonts w:ascii="宋体" w:eastAsia="宋体" w:hint="eastAsia"/>
        </w:rPr>
        <w:t>检查水族箱照明系统，包括但不限于更换灯管、擦拭灰尘、</w:t>
      </w:r>
      <w:r w:rsidR="00D944E1" w:rsidRPr="00FC024D">
        <w:rPr>
          <w:rFonts w:ascii="宋体" w:eastAsia="宋体" w:hint="eastAsia"/>
        </w:rPr>
        <w:t>清除</w:t>
      </w:r>
      <w:r w:rsidR="0030248E" w:rsidRPr="00FC024D">
        <w:rPr>
          <w:rFonts w:ascii="宋体" w:eastAsia="宋体" w:hint="eastAsia"/>
        </w:rPr>
        <w:t>水垢或者藻类等。</w:t>
      </w:r>
    </w:p>
    <w:p w14:paraId="0A67ED28" w14:textId="77777777" w:rsidR="002873CA" w:rsidRPr="00B5118B" w:rsidRDefault="00B5118B">
      <w:pPr>
        <w:pStyle w:val="afffff2"/>
        <w:spacing w:before="120" w:after="120"/>
        <w:rPr>
          <w:rFonts w:hAnsi="黑体"/>
          <w:szCs w:val="22"/>
        </w:rPr>
      </w:pPr>
      <w:r>
        <w:rPr>
          <w:rFonts w:hAnsi="黑体"/>
          <w:szCs w:val="22"/>
        </w:rPr>
        <w:t>7.3.6</w:t>
      </w:r>
      <w:r w:rsidR="0030248E" w:rsidRPr="00FC024D">
        <w:rPr>
          <w:rFonts w:ascii="宋体" w:eastAsia="宋体" w:hint="eastAsia"/>
        </w:rPr>
        <w:t>检查水族箱加热系统，包括但不限于精确度维修或更换管道。</w:t>
      </w:r>
    </w:p>
    <w:p w14:paraId="5001C89C" w14:textId="77777777" w:rsidR="002873CA" w:rsidRDefault="00B5118B">
      <w:pPr>
        <w:pStyle w:val="afffff2"/>
        <w:spacing w:before="120" w:after="120"/>
        <w:rPr>
          <w:rFonts w:hAnsi="黑体"/>
          <w:szCs w:val="22"/>
        </w:rPr>
      </w:pPr>
      <w:r>
        <w:rPr>
          <w:rFonts w:hAnsi="黑体"/>
          <w:szCs w:val="22"/>
        </w:rPr>
        <w:t>7.3.7</w:t>
      </w:r>
      <w:r w:rsidR="0030248E" w:rsidRPr="00FC024D">
        <w:rPr>
          <w:rFonts w:ascii="宋体" w:eastAsia="宋体" w:hint="eastAsia"/>
        </w:rPr>
        <w:t>检查水族箱增氧系统，包括但不限于</w:t>
      </w:r>
      <w:r w:rsidR="0030248E" w:rsidRPr="00FC024D">
        <w:rPr>
          <w:rFonts w:ascii="宋体" w:eastAsia="宋体"/>
        </w:rPr>
        <w:t>排量和压力</w:t>
      </w:r>
      <w:r w:rsidR="00D944E1" w:rsidRPr="00FC024D">
        <w:rPr>
          <w:rFonts w:ascii="宋体" w:eastAsia="宋体" w:hint="eastAsia"/>
        </w:rPr>
        <w:t>合适度测试</w:t>
      </w:r>
      <w:r w:rsidR="0030248E" w:rsidRPr="00FC024D">
        <w:rPr>
          <w:rFonts w:ascii="宋体" w:eastAsia="宋体" w:hint="eastAsia"/>
        </w:rPr>
        <w:t>、噪音消减等。</w:t>
      </w:r>
    </w:p>
    <w:p w14:paraId="6F79E189" w14:textId="77777777" w:rsidR="00EF3D06" w:rsidRPr="00044754" w:rsidRDefault="00EF3D06" w:rsidP="00044754">
      <w:pPr>
        <w:pStyle w:val="afffff2"/>
        <w:spacing w:before="120" w:after="120"/>
        <w:rPr>
          <w:rFonts w:hAnsi="黑体"/>
          <w:szCs w:val="22"/>
        </w:rPr>
      </w:pPr>
      <w:r w:rsidRPr="00044754">
        <w:rPr>
          <w:rFonts w:hAnsi="黑体" w:hint="eastAsia"/>
          <w:szCs w:val="22"/>
        </w:rPr>
        <w:t>7</w:t>
      </w:r>
      <w:r w:rsidRPr="00044754">
        <w:rPr>
          <w:rFonts w:hAnsi="黑体"/>
          <w:szCs w:val="22"/>
        </w:rPr>
        <w:t>.3.8</w:t>
      </w:r>
      <w:r w:rsidRPr="00FC024D">
        <w:rPr>
          <w:rFonts w:ascii="宋体" w:eastAsia="宋体" w:hint="eastAsia"/>
        </w:rPr>
        <w:t>检查水族箱自动补水系统，包括但不限于灵敏度维修</w:t>
      </w:r>
      <w:r w:rsidR="00044754" w:rsidRPr="00FC024D">
        <w:rPr>
          <w:rFonts w:ascii="宋体" w:eastAsia="宋体" w:hint="eastAsia"/>
        </w:rPr>
        <w:t>、堵塞故障排查或更换管道等。</w:t>
      </w:r>
    </w:p>
    <w:p w14:paraId="31CE2EF2" w14:textId="77777777" w:rsidR="002873CA" w:rsidRDefault="00B5118B">
      <w:pPr>
        <w:pStyle w:val="affffffe"/>
        <w:spacing w:before="120" w:after="120"/>
      </w:pPr>
      <w:bookmarkStart w:id="123" w:name="_Toc106628399"/>
      <w:bookmarkStart w:id="124" w:name="_Toc110639521"/>
      <w:bookmarkStart w:id="125" w:name="_Toc110639835"/>
      <w:r>
        <w:t>7.4</w:t>
      </w:r>
      <w:r w:rsidR="0030248E">
        <w:rPr>
          <w:rFonts w:hint="eastAsia"/>
        </w:rPr>
        <w:t>水质管理</w:t>
      </w:r>
      <w:bookmarkEnd w:id="123"/>
      <w:bookmarkEnd w:id="124"/>
      <w:bookmarkEnd w:id="125"/>
    </w:p>
    <w:p w14:paraId="4DEBBC3A" w14:textId="77777777" w:rsidR="002873CA" w:rsidRPr="00044754" w:rsidRDefault="00B5118B">
      <w:pPr>
        <w:pStyle w:val="afffff2"/>
        <w:spacing w:before="120" w:after="120"/>
        <w:rPr>
          <w:rFonts w:ascii="Times New Roman"/>
          <w:szCs w:val="22"/>
        </w:rPr>
      </w:pPr>
      <w:r w:rsidRPr="00B5118B">
        <w:rPr>
          <w:rFonts w:hAnsi="黑体" w:hint="eastAsia"/>
          <w:szCs w:val="22"/>
        </w:rPr>
        <w:t>7</w:t>
      </w:r>
      <w:r w:rsidRPr="00B5118B">
        <w:rPr>
          <w:rFonts w:hAnsi="黑体"/>
          <w:szCs w:val="22"/>
        </w:rPr>
        <w:t>.4.1</w:t>
      </w:r>
      <w:r w:rsidR="0030248E" w:rsidRPr="001B19F8">
        <w:rPr>
          <w:rFonts w:ascii="宋体" w:eastAsia="宋体"/>
        </w:rPr>
        <w:t>检测主要的水质参数，</w:t>
      </w:r>
      <w:r w:rsidR="005261A1" w:rsidRPr="001B19F8">
        <w:rPr>
          <w:rFonts w:ascii="宋体" w:eastAsia="宋体"/>
        </w:rPr>
        <w:t>包括但不限于</w:t>
      </w:r>
      <w:r w:rsidR="0030248E" w:rsidRPr="001B19F8">
        <w:rPr>
          <w:rFonts w:ascii="宋体" w:eastAsia="宋体"/>
        </w:rPr>
        <w:t>溶解氧、pH、氨氮、亚硝酸盐</w:t>
      </w:r>
      <w:r w:rsidR="005261A1" w:rsidRPr="001B19F8">
        <w:rPr>
          <w:rFonts w:ascii="宋体" w:eastAsia="宋体"/>
        </w:rPr>
        <w:t>、</w:t>
      </w:r>
      <w:r w:rsidR="0030248E" w:rsidRPr="001B19F8">
        <w:rPr>
          <w:rFonts w:ascii="宋体" w:eastAsia="宋体"/>
        </w:rPr>
        <w:t>硝酸盐</w:t>
      </w:r>
      <w:r w:rsidR="005261A1" w:rsidRPr="001B19F8">
        <w:rPr>
          <w:rFonts w:ascii="宋体" w:eastAsia="宋体"/>
        </w:rPr>
        <w:t>、色度和</w:t>
      </w:r>
      <w:r w:rsidR="0030248E" w:rsidRPr="001B19F8">
        <w:rPr>
          <w:rFonts w:ascii="宋体" w:eastAsia="宋体"/>
        </w:rPr>
        <w:t>藻类种类。对比水质标准，确定换水量，通常为总水量的1/5</w:t>
      </w:r>
      <w:r w:rsidR="00763D14">
        <w:rPr>
          <w:rFonts w:ascii="Microsoft JhengHei" w:eastAsia="Microsoft JhengHei" w:hAnsi="Microsoft JhengHei" w:hint="eastAsia"/>
        </w:rPr>
        <w:t>～</w:t>
      </w:r>
      <w:r w:rsidR="0030248E" w:rsidRPr="001B19F8">
        <w:rPr>
          <w:rFonts w:ascii="宋体" w:eastAsia="宋体"/>
        </w:rPr>
        <w:t>1/</w:t>
      </w:r>
      <w:r w:rsidR="005261A1" w:rsidRPr="001B19F8">
        <w:rPr>
          <w:rFonts w:ascii="宋体" w:eastAsia="宋体"/>
        </w:rPr>
        <w:t>4</w:t>
      </w:r>
      <w:r w:rsidR="0030248E" w:rsidRPr="001B19F8">
        <w:rPr>
          <w:rFonts w:ascii="宋体" w:eastAsia="宋体"/>
        </w:rPr>
        <w:t>。水族箱用水水质标准参照附录</w:t>
      </w:r>
      <w:r w:rsidR="005261A1" w:rsidRPr="001B19F8">
        <w:rPr>
          <w:rFonts w:ascii="宋体" w:eastAsia="宋体"/>
        </w:rPr>
        <w:t>B</w:t>
      </w:r>
      <w:r w:rsidR="0030248E" w:rsidRPr="001B19F8">
        <w:rPr>
          <w:rFonts w:ascii="宋体" w:eastAsia="宋体"/>
        </w:rPr>
        <w:t>。</w:t>
      </w:r>
    </w:p>
    <w:p w14:paraId="67A0CD64" w14:textId="77777777" w:rsidR="002873CA" w:rsidRPr="00B5118B" w:rsidRDefault="00B5118B">
      <w:pPr>
        <w:pStyle w:val="afffff2"/>
        <w:spacing w:before="120" w:after="120"/>
        <w:rPr>
          <w:rFonts w:hAnsi="黑体"/>
          <w:szCs w:val="22"/>
        </w:rPr>
      </w:pPr>
      <w:r w:rsidRPr="00B5118B">
        <w:rPr>
          <w:rFonts w:hAnsi="黑体" w:hint="eastAsia"/>
          <w:szCs w:val="22"/>
        </w:rPr>
        <w:t>7</w:t>
      </w:r>
      <w:r w:rsidRPr="00B5118B">
        <w:rPr>
          <w:rFonts w:hAnsi="黑体"/>
          <w:szCs w:val="22"/>
        </w:rPr>
        <w:t>.4.2</w:t>
      </w:r>
      <w:r w:rsidR="0030248E" w:rsidRPr="001B19F8">
        <w:rPr>
          <w:rFonts w:ascii="宋体" w:eastAsia="宋体" w:hint="eastAsia"/>
        </w:rPr>
        <w:t>当因治疗鱼病或者除藻加入大量的药剂，完成之后应全部换水；当水质浑浊不堪，使用局部换水效果有限</w:t>
      </w:r>
      <w:r w:rsidR="005261A1" w:rsidRPr="001B19F8">
        <w:rPr>
          <w:rFonts w:ascii="宋体" w:eastAsia="宋体" w:hint="eastAsia"/>
        </w:rPr>
        <w:t>时</w:t>
      </w:r>
      <w:r w:rsidR="0030248E" w:rsidRPr="001B19F8">
        <w:rPr>
          <w:rFonts w:ascii="宋体" w:eastAsia="宋体" w:hint="eastAsia"/>
        </w:rPr>
        <w:t>，可全部换水。</w:t>
      </w:r>
    </w:p>
    <w:p w14:paraId="1EF46ABE" w14:textId="77777777" w:rsidR="002873CA" w:rsidRDefault="00B5118B">
      <w:pPr>
        <w:pStyle w:val="affffffe"/>
        <w:spacing w:before="120" w:after="120"/>
      </w:pPr>
      <w:bookmarkStart w:id="126" w:name="_Toc106628400"/>
      <w:bookmarkStart w:id="127" w:name="_Toc110639522"/>
      <w:bookmarkStart w:id="128" w:name="_Toc110639836"/>
      <w:r>
        <w:rPr>
          <w:rFonts w:hint="eastAsia"/>
        </w:rPr>
        <w:t>7</w:t>
      </w:r>
      <w:r>
        <w:t>.5</w:t>
      </w:r>
      <w:r w:rsidR="0030248E">
        <w:rPr>
          <w:rFonts w:hint="eastAsia"/>
        </w:rPr>
        <w:t>藻类管理</w:t>
      </w:r>
      <w:bookmarkEnd w:id="126"/>
      <w:bookmarkEnd w:id="127"/>
      <w:bookmarkEnd w:id="128"/>
    </w:p>
    <w:p w14:paraId="21AFC6B4" w14:textId="77777777" w:rsidR="002873CA" w:rsidRPr="001B19F8" w:rsidRDefault="00B5118B">
      <w:pPr>
        <w:pStyle w:val="afffff2"/>
        <w:spacing w:before="120" w:after="120"/>
        <w:rPr>
          <w:rFonts w:ascii="宋体" w:eastAsia="宋体"/>
        </w:rPr>
      </w:pPr>
      <w:r w:rsidRPr="00B5118B">
        <w:rPr>
          <w:rFonts w:hAnsi="黑体" w:hint="eastAsia"/>
          <w:szCs w:val="22"/>
        </w:rPr>
        <w:t>7</w:t>
      </w:r>
      <w:r w:rsidRPr="00B5118B">
        <w:rPr>
          <w:rFonts w:hAnsi="黑体"/>
          <w:szCs w:val="22"/>
        </w:rPr>
        <w:t>.5.1</w:t>
      </w:r>
      <w:r w:rsidR="0030248E" w:rsidRPr="001B19F8">
        <w:rPr>
          <w:rFonts w:ascii="宋体" w:eastAsia="宋体" w:hint="eastAsia"/>
        </w:rPr>
        <w:t>藻类检测应综合应用感官和生物技术手段，检测项目包括但不限于水体的色、味、藻类种类和生物量。</w:t>
      </w:r>
    </w:p>
    <w:p w14:paraId="6F66AC66" w14:textId="77777777" w:rsidR="002873CA" w:rsidRPr="00B5118B" w:rsidRDefault="00B5118B">
      <w:pPr>
        <w:pStyle w:val="afffff2"/>
        <w:spacing w:before="120" w:after="120"/>
        <w:rPr>
          <w:rFonts w:hAnsi="黑体"/>
          <w:szCs w:val="22"/>
        </w:rPr>
      </w:pPr>
      <w:r w:rsidRPr="00B5118B">
        <w:rPr>
          <w:rFonts w:hAnsi="黑体"/>
          <w:szCs w:val="22"/>
        </w:rPr>
        <w:t>7.5.2</w:t>
      </w:r>
      <w:r w:rsidR="0030248E" w:rsidRPr="001B19F8">
        <w:rPr>
          <w:rFonts w:ascii="宋体" w:eastAsia="宋体" w:hint="eastAsia"/>
        </w:rPr>
        <w:t>用药综合考虑水族箱内的水生</w:t>
      </w:r>
      <w:r w:rsidR="00967232" w:rsidRPr="001B19F8">
        <w:rPr>
          <w:rFonts w:ascii="宋体" w:eastAsia="宋体" w:hint="eastAsia"/>
        </w:rPr>
        <w:t>动植物</w:t>
      </w:r>
      <w:r w:rsidR="0030248E" w:rsidRPr="001B19F8">
        <w:rPr>
          <w:rFonts w:ascii="宋体" w:eastAsia="宋体" w:hint="eastAsia"/>
        </w:rPr>
        <w:t>种类、对药物的敏感性、环境影响、人类健康等因素，用药剂量和用药次数应遵守药品说明书的规定。</w:t>
      </w:r>
    </w:p>
    <w:p w14:paraId="50F0AA0F" w14:textId="77777777" w:rsidR="002873CA" w:rsidRPr="00B5118B" w:rsidRDefault="00B5118B">
      <w:pPr>
        <w:pStyle w:val="afffff2"/>
        <w:spacing w:before="120" w:after="120"/>
        <w:rPr>
          <w:rFonts w:hAnsi="黑体"/>
          <w:szCs w:val="22"/>
        </w:rPr>
      </w:pPr>
      <w:r w:rsidRPr="00B5118B">
        <w:rPr>
          <w:rFonts w:hAnsi="黑体"/>
          <w:szCs w:val="22"/>
        </w:rPr>
        <w:lastRenderedPageBreak/>
        <w:t>7.5.3</w:t>
      </w:r>
      <w:r w:rsidR="0030248E" w:rsidRPr="001B19F8">
        <w:rPr>
          <w:rFonts w:ascii="宋体" w:eastAsia="宋体" w:hint="eastAsia"/>
        </w:rPr>
        <w:t>应尽可能采用物理和生物的方法预防或清除藻类，方法包括但不限于避光、刮除、换水、杀菌灯照射、投放藻</w:t>
      </w:r>
      <w:r w:rsidR="00CA0B3C" w:rsidRPr="001B19F8">
        <w:rPr>
          <w:rFonts w:ascii="宋体" w:eastAsia="宋体" w:hint="eastAsia"/>
        </w:rPr>
        <w:t>食</w:t>
      </w:r>
      <w:r w:rsidR="0030248E" w:rsidRPr="001B19F8">
        <w:rPr>
          <w:rFonts w:ascii="宋体" w:eastAsia="宋体" w:hint="eastAsia"/>
        </w:rPr>
        <w:t>性</w:t>
      </w:r>
      <w:r w:rsidR="006C11C1" w:rsidRPr="001B19F8">
        <w:rPr>
          <w:rFonts w:ascii="宋体" w:eastAsia="宋体" w:hint="eastAsia"/>
        </w:rPr>
        <w:t>鱼类</w:t>
      </w:r>
      <w:r w:rsidR="0030248E" w:rsidRPr="001B19F8">
        <w:rPr>
          <w:rFonts w:ascii="宋体" w:eastAsia="宋体" w:hint="eastAsia"/>
        </w:rPr>
        <w:t>等。</w:t>
      </w:r>
    </w:p>
    <w:p w14:paraId="3BB8D598" w14:textId="77777777" w:rsidR="002873CA" w:rsidRDefault="00B5118B">
      <w:pPr>
        <w:pStyle w:val="affffffe"/>
        <w:spacing w:before="120" w:after="120"/>
      </w:pPr>
      <w:bookmarkStart w:id="129" w:name="_Toc106628401"/>
      <w:bookmarkStart w:id="130" w:name="_Toc110639523"/>
      <w:bookmarkStart w:id="131" w:name="_Toc110639837"/>
      <w:r>
        <w:rPr>
          <w:rFonts w:hint="eastAsia"/>
        </w:rPr>
        <w:t>7</w:t>
      </w:r>
      <w:r>
        <w:t>.6</w:t>
      </w:r>
      <w:r w:rsidR="0030248E">
        <w:rPr>
          <w:rFonts w:hint="eastAsia"/>
        </w:rPr>
        <w:t>过滤系统管理</w:t>
      </w:r>
      <w:bookmarkEnd w:id="129"/>
      <w:bookmarkEnd w:id="130"/>
      <w:bookmarkEnd w:id="131"/>
    </w:p>
    <w:p w14:paraId="3CE70162" w14:textId="77777777" w:rsidR="002873CA" w:rsidRDefault="00B5118B">
      <w:pPr>
        <w:pStyle w:val="afffff2"/>
        <w:spacing w:before="120" w:after="120"/>
        <w:rPr>
          <w:rFonts w:ascii="Times New Roman"/>
          <w:szCs w:val="22"/>
        </w:rPr>
      </w:pPr>
      <w:r>
        <w:rPr>
          <w:rFonts w:hint="eastAsia"/>
        </w:rPr>
        <w:t>7</w:t>
      </w:r>
      <w:r>
        <w:t>.6.1</w:t>
      </w:r>
      <w:r w:rsidR="0030248E">
        <w:rPr>
          <w:rFonts w:hint="eastAsia"/>
        </w:rPr>
        <w:t>物理</w:t>
      </w:r>
      <w:r w:rsidR="0030248E">
        <w:rPr>
          <w:rFonts w:ascii="Times New Roman" w:hint="eastAsia"/>
          <w:szCs w:val="22"/>
        </w:rPr>
        <w:t>过滤系统</w:t>
      </w:r>
    </w:p>
    <w:p w14:paraId="052CEC4A" w14:textId="77777777" w:rsidR="002873CA" w:rsidRDefault="0030248E">
      <w:pPr>
        <w:pStyle w:val="affffa"/>
        <w:ind w:firstLine="420"/>
        <w:rPr>
          <w:rFonts w:ascii="Times New Roman"/>
          <w:szCs w:val="22"/>
        </w:rPr>
      </w:pPr>
      <w:r>
        <w:rPr>
          <w:rFonts w:ascii="Times New Roman" w:hint="eastAsia"/>
          <w:szCs w:val="22"/>
        </w:rPr>
        <w:t>根据循环水流速和筛孔的堵塞程度，换洗物理滤材，通常为生化棉、白棉或羊毛绒等。</w:t>
      </w:r>
    </w:p>
    <w:p w14:paraId="277184A3" w14:textId="77777777" w:rsidR="002873CA" w:rsidRDefault="00B5118B">
      <w:pPr>
        <w:pStyle w:val="afffff2"/>
        <w:spacing w:before="120" w:after="120"/>
        <w:rPr>
          <w:rFonts w:ascii="Times New Roman"/>
          <w:szCs w:val="22"/>
        </w:rPr>
      </w:pPr>
      <w:r>
        <w:rPr>
          <w:rFonts w:hint="eastAsia"/>
        </w:rPr>
        <w:t>7</w:t>
      </w:r>
      <w:r>
        <w:t>.6.2</w:t>
      </w:r>
      <w:r w:rsidR="0030248E">
        <w:rPr>
          <w:rFonts w:hint="eastAsia"/>
        </w:rPr>
        <w:t>化学</w:t>
      </w:r>
      <w:r w:rsidR="0030248E">
        <w:rPr>
          <w:rFonts w:ascii="Times New Roman" w:hint="eastAsia"/>
          <w:szCs w:val="22"/>
        </w:rPr>
        <w:t>过滤系统</w:t>
      </w:r>
    </w:p>
    <w:p w14:paraId="48FA2C11" w14:textId="77777777" w:rsidR="002873CA" w:rsidRDefault="0030248E">
      <w:pPr>
        <w:pStyle w:val="affffa"/>
        <w:ind w:firstLine="420"/>
        <w:rPr>
          <w:rFonts w:ascii="Times New Roman"/>
          <w:szCs w:val="22"/>
        </w:rPr>
      </w:pPr>
      <w:r>
        <w:rPr>
          <w:rFonts w:ascii="Times New Roman" w:hint="eastAsia"/>
          <w:szCs w:val="22"/>
        </w:rPr>
        <w:t>根据循环水出水水质状况和塞孔的堵塞程度，换洗化学滤料，通常为活性碳和</w:t>
      </w:r>
      <w:r w:rsidR="00C613EC">
        <w:rPr>
          <w:rFonts w:ascii="Times New Roman" w:hint="eastAsia"/>
          <w:szCs w:val="22"/>
        </w:rPr>
        <w:t>珊瑚砂</w:t>
      </w:r>
      <w:r>
        <w:rPr>
          <w:rFonts w:ascii="Times New Roman" w:hint="eastAsia"/>
          <w:szCs w:val="22"/>
        </w:rPr>
        <w:t>。</w:t>
      </w:r>
    </w:p>
    <w:p w14:paraId="407973A0" w14:textId="77777777" w:rsidR="002873CA" w:rsidRPr="00B5118B" w:rsidRDefault="00B5118B">
      <w:pPr>
        <w:pStyle w:val="afffff2"/>
        <w:spacing w:before="120" w:after="120"/>
      </w:pPr>
      <w:r w:rsidRPr="00B5118B">
        <w:rPr>
          <w:rFonts w:hint="eastAsia"/>
        </w:rPr>
        <w:t>7</w:t>
      </w:r>
      <w:r w:rsidRPr="00B5118B">
        <w:t>.6.3</w:t>
      </w:r>
      <w:r w:rsidR="0030248E" w:rsidRPr="00B5118B">
        <w:rPr>
          <w:rFonts w:hint="eastAsia"/>
        </w:rPr>
        <w:t>生物过滤系统</w:t>
      </w:r>
    </w:p>
    <w:p w14:paraId="0E5586BD" w14:textId="77777777" w:rsidR="002873CA" w:rsidRDefault="0030248E">
      <w:pPr>
        <w:pStyle w:val="affffa"/>
        <w:ind w:firstLine="420"/>
        <w:rPr>
          <w:rFonts w:ascii="Times New Roman"/>
          <w:szCs w:val="22"/>
        </w:rPr>
      </w:pPr>
      <w:r>
        <w:rPr>
          <w:rFonts w:ascii="Times New Roman" w:hint="eastAsia"/>
          <w:szCs w:val="22"/>
        </w:rPr>
        <w:t>检查生物滤材表层硝化细菌群落结构，如果薄膜厚度适中，匀称分布，可不必换洗；如果受到有机碎屑污染，可部分换洗；如果没有形成有效硝化细菌系统，可添加硝化细菌帮助建立硝化细菌系统。</w:t>
      </w:r>
    </w:p>
    <w:p w14:paraId="021EAA53" w14:textId="77777777" w:rsidR="002873CA" w:rsidRDefault="00B5118B">
      <w:pPr>
        <w:pStyle w:val="affffffe"/>
        <w:spacing w:before="120" w:after="120"/>
      </w:pPr>
      <w:bookmarkStart w:id="132" w:name="_Toc106628402"/>
      <w:bookmarkStart w:id="133" w:name="_Toc110639524"/>
      <w:bookmarkStart w:id="134" w:name="_Toc110639838"/>
      <w:r>
        <w:rPr>
          <w:rFonts w:hint="eastAsia"/>
        </w:rPr>
        <w:t>7</w:t>
      </w:r>
      <w:r>
        <w:t>.7</w:t>
      </w:r>
      <w:r w:rsidR="0030248E">
        <w:rPr>
          <w:rFonts w:hint="eastAsia"/>
        </w:rPr>
        <w:t>病害防治</w:t>
      </w:r>
      <w:bookmarkEnd w:id="132"/>
      <w:bookmarkEnd w:id="133"/>
      <w:bookmarkEnd w:id="134"/>
    </w:p>
    <w:p w14:paraId="6D78E553" w14:textId="77777777" w:rsidR="002873CA" w:rsidRPr="00B5118B" w:rsidRDefault="00B5118B">
      <w:pPr>
        <w:pStyle w:val="afffff2"/>
        <w:spacing w:before="120" w:after="120"/>
      </w:pPr>
      <w:r w:rsidRPr="00B5118B">
        <w:rPr>
          <w:rFonts w:hint="eastAsia"/>
        </w:rPr>
        <w:t>7</w:t>
      </w:r>
      <w:r w:rsidRPr="00B5118B">
        <w:t>.7.1</w:t>
      </w:r>
      <w:r w:rsidR="0030248E" w:rsidRPr="00BB41D9">
        <w:rPr>
          <w:rFonts w:ascii="宋体" w:eastAsia="宋体" w:hint="eastAsia"/>
        </w:rPr>
        <w:t>采集</w:t>
      </w:r>
      <w:r w:rsidR="00967232" w:rsidRPr="00BB41D9">
        <w:rPr>
          <w:rFonts w:ascii="宋体" w:eastAsia="宋体" w:hint="eastAsia"/>
        </w:rPr>
        <w:t>观赏鱼</w:t>
      </w:r>
      <w:r w:rsidR="0030248E" w:rsidRPr="00BB41D9">
        <w:rPr>
          <w:rFonts w:ascii="宋体" w:eastAsia="宋体" w:hint="eastAsia"/>
        </w:rPr>
        <w:t>发病样本进行病原检查，检查方式包括外观检查、显微镜观察、解剖检查、病理切片检查等，检测鉴定参照</w:t>
      </w:r>
      <w:r w:rsidR="0030248E" w:rsidRPr="00BB41D9">
        <w:rPr>
          <w:rFonts w:ascii="宋体" w:eastAsia="宋体"/>
        </w:rPr>
        <w:t>GB/T 37689-2019</w:t>
      </w:r>
      <w:r w:rsidR="0030248E" w:rsidRPr="00BB41D9">
        <w:rPr>
          <w:rFonts w:ascii="宋体" w:eastAsia="宋体" w:hint="eastAsia"/>
        </w:rPr>
        <w:t>的方法进行。</w:t>
      </w:r>
    </w:p>
    <w:p w14:paraId="5202A3AE" w14:textId="77777777" w:rsidR="002873CA" w:rsidRPr="00B5118B" w:rsidRDefault="00B5118B">
      <w:pPr>
        <w:pStyle w:val="afffff2"/>
        <w:spacing w:before="120" w:after="120"/>
      </w:pPr>
      <w:r w:rsidRPr="00B5118B">
        <w:t>7.7.2</w:t>
      </w:r>
      <w:r w:rsidR="0030248E" w:rsidRPr="00BB41D9">
        <w:rPr>
          <w:rFonts w:ascii="宋体" w:eastAsia="宋体" w:hint="eastAsia"/>
        </w:rPr>
        <w:t>应由具有水生动物类执业兽医资质或乡村兽医资质的专业人员开具处方。</w:t>
      </w:r>
    </w:p>
    <w:p w14:paraId="4A4E24CD" w14:textId="77777777" w:rsidR="002873CA" w:rsidRPr="00B5118B" w:rsidRDefault="00B5118B">
      <w:pPr>
        <w:pStyle w:val="afffff2"/>
        <w:spacing w:before="120" w:after="120"/>
      </w:pPr>
      <w:r w:rsidRPr="00B5118B">
        <w:t>7.7.3</w:t>
      </w:r>
      <w:r w:rsidR="0030248E" w:rsidRPr="00BB41D9">
        <w:rPr>
          <w:rFonts w:ascii="宋体" w:eastAsia="宋体" w:hint="eastAsia"/>
        </w:rPr>
        <w:t>应从获得国家兽药行政管理部门GSP认证销售商处购置渔药。</w:t>
      </w:r>
    </w:p>
    <w:p w14:paraId="32E6971A" w14:textId="77777777" w:rsidR="002873CA" w:rsidRPr="00B5118B" w:rsidRDefault="00B5118B">
      <w:pPr>
        <w:pStyle w:val="afffff2"/>
        <w:spacing w:before="120" w:after="120"/>
      </w:pPr>
      <w:r w:rsidRPr="00B5118B">
        <w:t>7.7.4</w:t>
      </w:r>
      <w:r w:rsidR="0030248E" w:rsidRPr="00BB41D9">
        <w:rPr>
          <w:rFonts w:ascii="宋体" w:eastAsia="宋体" w:hint="eastAsia"/>
        </w:rPr>
        <w:t>用药应综合考虑服务对象的靶向用药品种、水族箱其它水生</w:t>
      </w:r>
      <w:r w:rsidR="00967232" w:rsidRPr="00BB41D9">
        <w:rPr>
          <w:rFonts w:ascii="宋体" w:eastAsia="宋体" w:hint="eastAsia"/>
        </w:rPr>
        <w:t>动植</w:t>
      </w:r>
      <w:r w:rsidR="0030248E" w:rsidRPr="00BB41D9">
        <w:rPr>
          <w:rFonts w:ascii="宋体" w:eastAsia="宋体" w:hint="eastAsia"/>
        </w:rPr>
        <w:t>物、人类健康、水族箱周边环境等因素，用药剂量和用药次数应符合SC/T 1132-</w:t>
      </w:r>
      <w:r w:rsidR="0030248E" w:rsidRPr="00BB41D9">
        <w:rPr>
          <w:rFonts w:ascii="宋体" w:eastAsia="宋体"/>
        </w:rPr>
        <w:t>2016</w:t>
      </w:r>
      <w:r w:rsidR="0030248E" w:rsidRPr="00BB41D9">
        <w:rPr>
          <w:rFonts w:ascii="宋体" w:eastAsia="宋体" w:hint="eastAsia"/>
        </w:rPr>
        <w:t>的规定。</w:t>
      </w:r>
    </w:p>
    <w:p w14:paraId="533F96FD" w14:textId="77777777" w:rsidR="002873CA" w:rsidRDefault="00B5118B" w:rsidP="00F43928">
      <w:pPr>
        <w:pStyle w:val="affffffd"/>
        <w:spacing w:before="240" w:after="240"/>
      </w:pPr>
      <w:bookmarkStart w:id="135" w:name="_Toc106628403"/>
      <w:bookmarkStart w:id="136" w:name="_Toc110639839"/>
      <w:r>
        <w:rPr>
          <w:rFonts w:hint="eastAsia"/>
        </w:rPr>
        <w:t>8</w:t>
      </w:r>
      <w:r>
        <w:t xml:space="preserve"> </w:t>
      </w:r>
      <w:r w:rsidR="0030248E">
        <w:rPr>
          <w:rFonts w:hint="eastAsia"/>
        </w:rPr>
        <w:t>服务</w:t>
      </w:r>
      <w:bookmarkEnd w:id="135"/>
      <w:r w:rsidR="00F43928">
        <w:rPr>
          <w:rFonts w:hint="eastAsia"/>
        </w:rPr>
        <w:t>评价</w:t>
      </w:r>
      <w:bookmarkEnd w:id="136"/>
    </w:p>
    <w:p w14:paraId="499039E2" w14:textId="77777777" w:rsidR="007F4415" w:rsidRPr="00B5118B" w:rsidRDefault="00B5118B" w:rsidP="00B5118B">
      <w:pPr>
        <w:pStyle w:val="affffffe"/>
        <w:spacing w:before="120" w:after="120"/>
      </w:pPr>
      <w:bookmarkStart w:id="137" w:name="_Toc110639526"/>
      <w:bookmarkStart w:id="138" w:name="_Toc110639840"/>
      <w:r w:rsidRPr="00B5118B">
        <w:rPr>
          <w:rFonts w:hint="eastAsia"/>
        </w:rPr>
        <w:t>8</w:t>
      </w:r>
      <w:r w:rsidRPr="00B5118B">
        <w:t>.1</w:t>
      </w:r>
      <w:r w:rsidR="007F4415" w:rsidRPr="00BB41D9">
        <w:rPr>
          <w:rFonts w:ascii="宋体" w:eastAsia="宋体" w:hint="eastAsia"/>
        </w:rPr>
        <w:t>鱼类死亡率、水族箱清洁程度和服务对象满意度是家政服务效果的主要评价指标。</w:t>
      </w:r>
      <w:bookmarkEnd w:id="137"/>
      <w:bookmarkEnd w:id="138"/>
    </w:p>
    <w:p w14:paraId="3D096200" w14:textId="77777777" w:rsidR="002873CA" w:rsidRPr="00775C0F" w:rsidRDefault="00B5118B" w:rsidP="00775C0F">
      <w:pPr>
        <w:pStyle w:val="affffffe"/>
        <w:spacing w:before="120" w:after="120"/>
      </w:pPr>
      <w:r w:rsidRPr="00B5118B">
        <w:t>8.2</w:t>
      </w:r>
      <w:r w:rsidR="0030248E" w:rsidRPr="00BB41D9">
        <w:rPr>
          <w:rFonts w:ascii="宋体" w:eastAsia="宋体" w:hint="eastAsia"/>
        </w:rPr>
        <w:t>水族箱中</w:t>
      </w:r>
      <w:r w:rsidR="00550F06" w:rsidRPr="00BB41D9">
        <w:rPr>
          <w:rFonts w:ascii="宋体" w:eastAsia="宋体" w:hint="eastAsia"/>
        </w:rPr>
        <w:t>观赏鱼</w:t>
      </w:r>
      <w:r w:rsidR="0030248E" w:rsidRPr="00BB41D9">
        <w:rPr>
          <w:rFonts w:ascii="宋体" w:eastAsia="宋体" w:hint="eastAsia"/>
        </w:rPr>
        <w:t>死亡率按式（1）计算</w:t>
      </w:r>
      <w:r w:rsidR="00C613EC" w:rsidRPr="00BB41D9">
        <w:rPr>
          <w:rFonts w:ascii="宋体" w:eastAsia="宋体" w:hint="eastAsia"/>
        </w:rPr>
        <w:t>，服务</w:t>
      </w:r>
      <w:r w:rsidR="00B44D29" w:rsidRPr="00BB41D9">
        <w:rPr>
          <w:rFonts w:ascii="宋体" w:eastAsia="宋体" w:hint="eastAsia"/>
        </w:rPr>
        <w:t>时</w:t>
      </w:r>
      <w:r w:rsidR="00C613EC" w:rsidRPr="00BB41D9">
        <w:rPr>
          <w:rFonts w:ascii="宋体" w:eastAsia="宋体" w:hint="eastAsia"/>
        </w:rPr>
        <w:t>限内死亡率低于2</w:t>
      </w:r>
      <w:r w:rsidR="00C613EC" w:rsidRPr="00BB41D9">
        <w:rPr>
          <w:rFonts w:ascii="宋体" w:eastAsia="宋体"/>
        </w:rPr>
        <w:t>0</w:t>
      </w:r>
      <w:r w:rsidR="00C613EC" w:rsidRPr="00BB41D9">
        <w:rPr>
          <w:rFonts w:ascii="宋体" w:eastAsia="宋体" w:hint="eastAsia"/>
        </w:rPr>
        <w:t>%为合格</w:t>
      </w:r>
      <w:r w:rsidR="00550F06" w:rsidRPr="00BB41D9">
        <w:rPr>
          <w:rFonts w:ascii="宋体" w:eastAsia="宋体" w:hint="eastAsia"/>
        </w:rPr>
        <w:t>。</w:t>
      </w:r>
    </w:p>
    <w:p w14:paraId="2C017E1B" w14:textId="77777777" w:rsidR="002873CA" w:rsidRPr="00550F06" w:rsidRDefault="00584B3C" w:rsidP="00C613EC">
      <w:pPr>
        <w:pStyle w:val="Bodytext1"/>
        <w:spacing w:line="276" w:lineRule="auto"/>
        <w:ind w:firstLineChars="200" w:firstLine="420"/>
        <w:jc w:val="center"/>
        <w:rPr>
          <w:rFonts w:ascii="Times New Roman" w:eastAsia="PMingLiU" w:hAnsi="Times New Roman" w:cs="Times New Roman"/>
          <w:sz w:val="21"/>
          <w:szCs w:val="21"/>
          <w:lang w:val="en-US" w:eastAsia="zh-CN"/>
        </w:rPr>
      </w:pPr>
      <w:r w:rsidRPr="002933CD">
        <w:rPr>
          <w:rFonts w:ascii="Times New Roman" w:eastAsia="等线" w:hAnsi="Times New Roman" w:cs="Times New Roman"/>
          <w:sz w:val="21"/>
          <w:szCs w:val="21"/>
          <w:lang w:val="en-US" w:eastAsia="zh-CN"/>
        </w:rPr>
        <w:fldChar w:fldCharType="begin"/>
      </w:r>
      <w:r w:rsidRPr="002933CD">
        <w:rPr>
          <w:rFonts w:ascii="Times New Roman" w:eastAsia="等线" w:hAnsi="Times New Roman" w:cs="Times New Roman"/>
          <w:sz w:val="21"/>
          <w:szCs w:val="21"/>
          <w:lang w:val="en-US" w:eastAsia="zh-CN"/>
        </w:rPr>
        <w:instrText xml:space="preserve"> QUOTE </w:instrText>
      </w:r>
      <w:r w:rsidR="00120CFC">
        <w:rPr>
          <w:position w:val="-14"/>
        </w:rPr>
        <w:pict w14:anchorId="42EDD780">
          <v:shape id="_x0000_i1027" type="#_x0000_t75" style="width:32.15pt;height:19.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MDdiYjgzMTdlZTU5ODRjNjJmMzllMTliYjAxZDJlYTIifQ==&quot;/&gt;&lt;/w:docVars&gt;&lt;wsp:rsids&gt;&lt;wsp:rsidRoot wsp:val=&quot;00C87BDD&quot;/&gt;&lt;wsp:rsid wsp:val=&quot;0000040A&quot;/&gt;&lt;wsp:rsid wsp:val=&quot;00000A94&quot;/&gt;&lt;wsp:rsid wsp:val=&quot;00001972&quot;/&gt;&lt;wsp:rsid wsp:val=&quot;00001D9A&quot;/&gt;&lt;wsp:rsid wsp:val=&quot;00007B3A&quot;/&gt;&lt;wsp:rsid wsp:val=&quot;000107E0&quot;/&gt;&lt;wsp:rsid wsp:val=&quot;00011FDE&quot;/&gt;&lt;wsp:rsid wsp:val=&quot;00012FFD&quot;/&gt;&lt;wsp:rsid wsp:val=&quot;00014162&quot;/&gt;&lt;wsp:rsid wsp:val=&quot;00014340&quot;/&gt;&lt;wsp:rsid wsp:val=&quot;000164F2&quot;/&gt;&lt;wsp:rsid wsp:val=&quot;00016A9C&quot;/&gt;&lt;wsp:rsid wsp:val=&quot;00022184&quot;/&gt;&lt;wsp:rsid wsp:val=&quot;00022762&quot;/&gt;&lt;wsp:rsid wsp:val=&quot;000238E0&quot;/&gt;&lt;wsp:rsid wsp:val=&quot;000249DB&quot;/&gt;&lt;wsp:rsid wsp:val=&quot;0002595E&quot;/&gt;&lt;wsp:rsid wsp:val=&quot;000303C3&quot;/&gt;&lt;wsp:rsid wsp:val=&quot;000331D3&quot;/&gt;&lt;wsp:rsid wsp:val=&quot;000346A5&quot;/&gt;&lt;wsp:rsid wsp:val=&quot;000359C3&quot;/&gt;&lt;wsp:rsid wsp:val=&quot;00035A7D&quot;/&gt;&lt;wsp:rsid wsp:val=&quot;000365ED&quot;/&gt;&lt;wsp:rsid wsp:val=&quot;0003681E&quot;/&gt;&lt;wsp:rsid wsp:val=&quot;0004249A&quot;/&gt;&lt;wsp:rsid wsp:val=&quot;00043282&quot;/&gt;&lt;wsp:rsid wsp:val=&quot;00044286&quot;/&gt;&lt;wsp:rsid wsp:val=&quot;00044754&quot;/&gt;&lt;wsp:rsid wsp:val=&quot;000468C3&quot;/&gt;&lt;wsp:rsid wsp:val=&quot;00047F28&quot;/&gt;&lt;wsp:rsid wsp:val=&quot;000503AA&quot;/&gt;&lt;wsp:rsid wsp:val=&quot;000506A1&quot;/&gt;&lt;wsp:rsid wsp:val=&quot;000515DD&quot;/&gt;&lt;wsp:rsid wsp:val=&quot;0005265A&quot;/&gt;&lt;wsp:rsid wsp:val=&quot;000539DD&quot;/&gt;&lt;wsp:rsid wsp:val=&quot;00053BD3&quot;/&gt;&lt;wsp:rsid wsp:val=&quot;0005463F&quot;/&gt;&lt;wsp:rsid wsp:val=&quot;000556ED&quot;/&gt;&lt;wsp:rsid wsp:val=&quot;00055FE2&quot;/&gt;&lt;wsp:rsid wsp:val=&quot;0005616F&quot;/&gt;&lt;wsp:rsid wsp:val=&quot;00060C2E&quot;/&gt;&lt;wsp:rsid wsp:val=&quot;00061033&quot;/&gt;&lt;wsp:rsid wsp:val=&quot;000619E9&quot;/&gt;&lt;wsp:rsid wsp:val=&quot;000622D4&quot;/&gt;&lt;wsp:rsid wsp:val=&quot;0006357D&quot;/&gt;&lt;wsp:rsid wsp:val=&quot;00067F1E&quot;/&gt;&lt;wsp:rsid wsp:val=&quot;00071CC0&quot;/&gt;&lt;wsp:rsid wsp:val=&quot;00071CFC&quot;/&gt;&lt;wsp:rsid wsp:val=&quot;00073C8C&quot;/&gt;&lt;wsp:rsid wsp:val=&quot;00077B64&quot;/&gt;&lt;wsp:rsid wsp:val=&quot;00080A1C&quot;/&gt;&lt;wsp:rsid wsp:val=&quot;00082317&quot;/&gt;&lt;wsp:rsid wsp:val=&quot;00083D2C&quot;/&gt;&lt;wsp:rsid wsp:val=&quot;0008549C&quot;/&gt;&lt;wsp:rsid wsp:val=&quot;000856D6&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9FC&quot;/&gt;&lt;wsp:rsid wsp:val=&quot;000A296B&quot;/&gt;&lt;wsp:rsid wsp:val=&quot;000A7311&quot;/&gt;&lt;wsp:rsid wsp:val=&quot;000B060F&quot;/&gt;&lt;wsp:rsid wsp:val=&quot;000B061E&quot;/&gt;&lt;wsp:rsid wsp:val=&quot;000B1592&quot;/&gt;&lt;wsp:rsid wsp:val=&quot;000B1FF2&quot;/&gt;&lt;wsp:rsid wsp:val=&quot;000B3CDA&quot;/&gt;&lt;wsp:rsid wsp:val=&quot;000B6A0B&quot;/&gt;&lt;wsp:rsid wsp:val=&quot;000C0F6C&quot;/&gt;&lt;wsp:rsid wsp:val=&quot;000C11DB&quot;/&gt;&lt;wsp:rsid wsp:val=&quot;000C1492&quot;/&gt;&lt;wsp:rsid wsp:val=&quot;000C2FBD&quot;/&gt;&lt;wsp:rsid wsp:val=&quot;000C4B41&quot;/&gt;&lt;wsp:rsid wsp:val=&quot;000C57D6&quot;/&gt;&lt;wsp:rsid wsp:val=&quot;000C6362&quot;/&gt;&lt;wsp:rsid wsp:val=&quot;000C7666&quot;/&gt;&lt;wsp:rsid wsp:val=&quot;000D0A9C&quot;/&gt;&lt;wsp:rsid wsp:val=&quot;000D1795&quot;/&gt;&lt;wsp:rsid wsp:val=&quot;000D2F1B&quot;/&gt;&lt;wsp:rsid wsp:val=&quot;000D329A&quot;/&gt;&lt;wsp:rsid wsp:val=&quot;000D4B9C&quot;/&gt;&lt;wsp:rsid wsp:val=&quot;000D4EB6&quot;/&gt;&lt;wsp:rsid wsp:val=&quot;000D753B&quot;/&gt;&lt;wsp:rsid wsp:val=&quot;000E4C9E&quot;/&gt;&lt;wsp:rsid wsp:val=&quot;000E6FD7&quot;/&gt;&lt;wsp:rsid wsp:val=&quot;000E7144&quot;/&gt;&lt;wsp:rsid wsp:val=&quot;000E78F1&quot;/&gt;&lt;wsp:rsid wsp:val=&quot;000F06E1&quot;/&gt;&lt;wsp:rsid wsp:val=&quot;000F0E3C&quot;/&gt;&lt;wsp:rsid wsp:val=&quot;000F19D5&quot;/&gt;&lt;wsp:rsid wsp:val=&quot;000F4050&quot;/&gt;&lt;wsp:rsid wsp:val=&quot;000F4AEA&quot;/&gt;&lt;wsp:rsid wsp:val=&quot;000F67E9&quot;/&gt;&lt;wsp:rsid wsp:val=&quot;00104926&quot;/&gt;&lt;wsp:rsid wsp:val=&quot;00113B1E&quot;/&gt;&lt;wsp:rsid wsp:val=&quot;0011711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5323&quot;/&gt;&lt;wsp:rsid wsp:val=&quot;001356C4&quot;/&gt;&lt;wsp:rsid wsp:val=&quot;00137565&quot;/&gt;&lt;wsp:rsid wsp:val=&quot;00141114&quot;/&gt;&lt;wsp:rsid wsp:val=&quot;00142969&quot;/&gt;&lt;wsp:rsid wsp:val=&quot;001446C2&quot;/&gt;&lt;wsp:rsid wsp:val=&quot;001457E7&quot;/&gt;&lt;wsp:rsid wsp:val=&quot;00145D9D&quot;/&gt;&lt;wsp:rsid wsp:val=&quot;00146388&quot;/&gt;&lt;wsp:rsid wsp:val=&quot;001529E5&quot;/&gt;&lt;wsp:rsid wsp:val=&quot;00152FB3&quot;/&gt;&lt;wsp:rsid wsp:val=&quot;00153C7E&quot;/&gt;&lt;wsp:rsid wsp:val=&quot;00156B25&quot;/&gt;&lt;wsp:rsid wsp:val=&quot;00156E1A&quot;/&gt;&lt;wsp:rsid wsp:val=&quot;00157894&quot;/&gt;&lt;wsp:rsid wsp:val=&quot;00157B55&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52C9&quot;/&gt;&lt;wsp:rsid wsp:val=&quot;00187A0B&quot;/&gt;&lt;wsp:rsid wsp:val=&quot;00190087&quot;/&gt;&lt;wsp:rsid wsp:val=&quot;001907FB&quot;/&gt;&lt;wsp:rsid wsp:val=&quot;001913C4&quot;/&gt;&lt;wsp:rsid wsp:val=&quot;0019348F&quot;/&gt;&lt;wsp:rsid wsp:val=&quot;00193A07&quot;/&gt;&lt;wsp:rsid wsp:val=&quot;00194C95&quot;/&gt;&lt;wsp:rsid wsp:val=&quot;00195C34&quot;/&gt;&lt;wsp:rsid wsp:val=&quot;00196EF5&quot;/&gt;&lt;wsp:rsid wsp:val=&quot;001A1A53&quot;/&gt;&lt;wsp:rsid wsp:val=&quot;001A230F&quot;/&gt;&lt;wsp:rsid wsp:val=&quot;001A234A&quot;/&gt;&lt;wsp:rsid wsp:val=&quot;001A4CF3&quot;/&gt;&lt;wsp:rsid wsp:val=&quot;001A6696&quot;/&gt;&lt;wsp:rsid wsp:val=&quot;001B06E8&quot;/&gt;&lt;wsp:rsid wsp:val=&quot;001B71D0&quot;/&gt;&lt;wsp:rsid wsp:val=&quot;001B71EE&quot;/&gt;&lt;wsp:rsid wsp:val=&quot;001C04A8&quot;/&gt;&lt;wsp:rsid wsp:val=&quot;001C2C03&quot;/&gt;&lt;wsp:rsid wsp:val=&quot;001C42F7&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E1B6A&quot;/&gt;&lt;wsp:rsid wsp:val=&quot;001E2484&quot;/&gt;&lt;wsp:rsid wsp:val=&quot;001E3CC4&quot;/&gt;&lt;wsp:rsid wsp:val=&quot;001E4882&quot;/&gt;&lt;wsp:rsid wsp:val=&quot;001E73AB&quot;/&gt;&lt;wsp:rsid wsp:val=&quot;001F092D&quot;/&gt;&lt;wsp:rsid wsp:val=&quot;001F143A&quot;/&gt;&lt;wsp:rsid wsp:val=&quot;001F1605&quot;/&gt;&lt;wsp:rsid wsp:val=&quot;001F2508&quot;/&gt;&lt;wsp:rsid wsp:val=&quot;001F4816&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569&quot;/&gt;&lt;wsp:rsid wsp:val=&quot;00205F2C&quot;/&gt;&lt;wsp:rsid wsp:val=&quot;00210B15&quot;/&gt;&lt;wsp:rsid wsp:val=&quot;002142EA&quot;/&gt;&lt;wsp:rsid wsp:val=&quot;00215ADD&quot;/&gt;&lt;wsp:rsid wsp:val=&quot;002204BB&quot;/&gt;&lt;wsp:rsid wsp:val=&quot;00221B79&quot;/&gt;&lt;wsp:rsid wsp:val=&quot;00221C6B&quot;/&gt;&lt;wsp:rsid wsp:val=&quot;002253A1&quot;/&gt;&lt;wsp:rsid wsp:val=&quot;00225CF8&quot;/&gt;&lt;wsp:rsid wsp:val=&quot;00225CFE&quot;/&gt;&lt;wsp:rsid wsp:val=&quot;0022794E&quot;/&gt;&lt;wsp:rsid wsp:val=&quot;00233D64&quot;/&gt;&lt;wsp:rsid wsp:val=&quot;0023482A&quot;/&gt;&lt;wsp:rsid wsp:val=&quot;002359CB&quot;/&gt;&lt;wsp:rsid wsp:val=&quot;00237282&quot;/&gt;&lt;wsp:rsid wsp:val=&quot;00243540&quot;/&gt;&lt;wsp:rsid wsp:val=&quot;0024497B&quot;/&gt;&lt;wsp:rsid wsp:val=&quot;0024515B&quot;/&gt;&lt;wsp:rsid wsp:val=&quot;00246021&quot;/&gt;&lt;wsp:rsid wsp:val=&quot;0024666E&quot;/&gt;&lt;wsp:rsid wsp:val=&quot;00247F52&quot;/&gt;&lt;wsp:rsid wsp:val=&quot;00250B25&quot;/&gt;&lt;wsp:rsid wsp:val=&quot;00250BBE&quot;/&gt;&lt;wsp:rsid wsp:val=&quot;002515C2&quot;/&gt;&lt;wsp:rsid wsp:val=&quot;0025194F&quot;/&gt;&lt;wsp:rsid wsp:val=&quot;0026148A&quot;/&gt;&lt;wsp:rsid wsp:val=&quot;00262696&quot;/&gt;&lt;wsp:rsid wsp:val=&quot;00263D25&quot;/&gt;&lt;wsp:rsid wsp:val=&quot;002643C3&quot;/&gt;&lt;wsp:rsid wsp:val=&quot;00264A0C&quot;/&gt;&lt;wsp:rsid wsp:val=&quot;00266EEB&quot;/&gt;&lt;wsp:rsid wsp:val=&quot;00267EF4&quot;/&gt;&lt;wsp:rsid wsp:val=&quot;00270CB8&quot;/&gt;&lt;wsp:rsid wsp:val=&quot;00272B08&quot;/&gt;&lt;wsp:rsid wsp:val=&quot;00281BB8&quot;/&gt;&lt;wsp:rsid wsp:val=&quot;00281E9E&quot;/&gt;&lt;wsp:rsid wsp:val=&quot;00282405&quot;/&gt;&lt;wsp:rsid wsp:val=&quot;00285170&quot;/&gt;&lt;wsp:rsid wsp:val=&quot;00285361&quot;/&gt;&lt;wsp:rsid wsp:val=&quot;00285FAA&quot;/&gt;&lt;wsp:rsid wsp:val=&quot;002873CA&quot;/&gt;&lt;wsp:rsid wsp:val=&quot;0029159E&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EA&quot;/&gt;&lt;wsp:rsid wsp:val=&quot;002A5977&quot;/&gt;&lt;wsp:rsid wsp:val=&quot;002A5A13&quot;/&gt;&lt;wsp:rsid wsp:val=&quot;002A757F&quot;/&gt;&lt;wsp:rsid wsp:val=&quot;002A7F44&quot;/&gt;&lt;wsp:rsid wsp:val=&quot;002B0A5F&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3F07&quot;/&gt;&lt;wsp:rsid wsp:val=&quot;002C5278&quot;/&gt;&lt;wsp:rsid wsp:val=&quot;002C7EBB&quot;/&gt;&lt;wsp:rsid wsp:val=&quot;002D06C1&quot;/&gt;&lt;wsp:rsid wsp:val=&quot;002D42B5&quot;/&gt;&lt;wsp:rsid wsp:val=&quot;002D4F1A&quot;/&gt;&lt;wsp:rsid wsp:val=&quot;002D5372&quot;/&gt;&lt;wsp:rsid wsp:val=&quot;002D6EC6&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48E&quot;/&gt;&lt;wsp:rsid wsp:val=&quot;00302F5F&quot;/&gt;&lt;wsp:rsid wsp:val=&quot;0030441D&quot;/&gt;&lt;wsp:rsid wsp:val=&quot;00306063&quot;/&gt;&lt;wsp:rsid wsp:val=&quot;00313B85&quot;/&gt;&lt;wsp:rsid wsp:val=&quot;00317988&quot;/&gt;&lt;wsp:rsid wsp:val=&quot;003221B4&quot;/&gt;&lt;wsp:rsid wsp:val=&quot;0032258D&quot;/&gt;&lt;wsp:rsid wsp:val=&quot;00322E62&quot;/&gt;&lt;wsp:rsid wsp:val=&quot;00324D13&quot;/&gt;&lt;wsp:rsid wsp:val=&quot;00324EDD&quot;/&gt;&lt;wsp:rsid wsp:val=&quot;003331E4&quot;/&gt;&lt;wsp:rsid wsp:val=&quot;00336C64&quot;/&gt;&lt;wsp:rsid wsp:val=&quot;00337162&quot;/&gt;&lt;wsp:rsid wsp:val=&quot;0034194F&quot;/&gt;&lt;wsp:rsid wsp:val=&quot;0034277A&quot;/&gt;&lt;wsp:rsid wsp:val=&quot;00344605&quot;/&gt;&lt;wsp:rsid wsp:val=&quot;003474AA&quot;/&gt;&lt;wsp:rsid wsp:val=&quot;00347745&quot;/&gt;&lt;wsp:rsid wsp:val=&quot;00350D1D&quot;/&gt;&lt;wsp:rsid wsp:val=&quot;00352C83&quot;/&gt;&lt;wsp:rsid wsp:val=&quot;00352F1A&quot;/&gt;&lt;wsp:rsid wsp:val=&quot;0036107C&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0DE8&quot;/&gt;&lt;wsp:rsid wsp:val=&quot;00381815&quot;/&gt;&lt;wsp:rsid wsp:val=&quot;003819AF&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74EB&quot;/&gt;&lt;wsp:rsid wsp:val=&quot;00397CC5&quot;/&gt;&lt;wsp:rsid wsp:val=&quot;003A11D1&quot;/&gt;&lt;wsp:rsid wsp:val=&quot;003A1582&quot;/&gt;&lt;wsp:rsid wsp:val=&quot;003A3D9C&quot;/&gt;&lt;wsp:rsid wsp:val=&quot;003A4077&quot;/&gt;&lt;wsp:rsid wsp:val=&quot;003A4AA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E019F&quot;/&gt;&lt;wsp:rsid wsp:val=&quot;003E091D&quot;/&gt;&lt;wsp:rsid wsp:val=&quot;003E134C&quot;/&gt;&lt;wsp:rsid wsp:val=&quot;003E1C53&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5DF7&quot;/&gt;&lt;wsp:rsid wsp:val=&quot;004366EA&quot;/&gt;&lt;wsp:rsid wsp:val=&quot;00437AFC&quot;/&gt;&lt;wsp:rsid wsp:val=&quot;0044083F&quot;/&gt;&lt;wsp:rsid wsp:val=&quot;00441456&quot;/&gt;&lt;wsp:rsid wsp:val=&quot;00441AE7&quot;/&gt;&lt;wsp:rsid wsp:val=&quot;00443374&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59BD&quot;/&gt;&lt;wsp:rsid wsp:val=&quot;00470775&quot;/&gt;&lt;wsp:rsid wsp:val=&quot;0047359D&quot;/&gt;&lt;wsp:rsid wsp:val=&quot;004746B1&quot;/&gt;&lt;wsp:rsid wsp:val=&quot;0047583F&quot;/&gt;&lt;wsp:rsid wsp:val=&quot;00475DE8&quot;/&gt;&lt;wsp:rsid wsp:val=&quot;00481C44&quot;/&gt;&lt;wsp:rsid wsp:val=&quot;00481F0A&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A12DF&quot;/&gt;&lt;wsp:rsid wsp:val=&quot;004A1BA8&quot;/&gt;&lt;wsp:rsid wsp:val=&quot;004A4B57&quot;/&gt;&lt;wsp:rsid wsp:val=&quot;004A63FA&quot;/&gt;&lt;wsp:rsid wsp:val=&quot;004A6A3D&quot;/&gt;&lt;wsp:rsid wsp:val=&quot;004B0272&quot;/&gt;&lt;wsp:rsid wsp:val=&quot;004B21E9&quot;/&gt;&lt;wsp:rsid wsp:val=&quot;004B2701&quot;/&gt;&lt;wsp:rsid wsp:val=&quot;004B2E1B&quot;/&gt;&lt;wsp:rsid wsp:val=&quot;004B3AA8&quot;/&gt;&lt;wsp:rsid wsp:val=&quot;004B3E93&quot;/&gt;&lt;wsp:rsid wsp:val=&quot;004C1FBC&quot;/&gt;&lt;wsp:rsid wsp:val=&quot;004C25A2&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5CC&quot;/&gt;&lt;wsp:rsid wsp:val=&quot;004D7C42&quot;/&gt;&lt;wsp:rsid wsp:val=&quot;004E0465&quot;/&gt;&lt;wsp:rsid wsp:val=&quot;004E127B&quot;/&gt;&lt;wsp:rsid wsp:val=&quot;004E1C0A&quot;/&gt;&lt;wsp:rsid wsp:val=&quot;004E30C5&quot;/&gt;&lt;wsp:rsid wsp:val=&quot;004E4AA5&quot;/&gt;&lt;wsp:rsid wsp:val=&quot;004E4AEE&quot;/&gt;&lt;wsp:rsid wsp:val=&quot;004E59E3&quot;/&gt;&lt;wsp:rsid wsp:val=&quot;004E67C0&quot;/&gt;&lt;wsp:rsid wsp:val=&quot;004F391A&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0D37&quot;/&gt;&lt;wsp:rsid wsp:val=&quot;005220EC&quot;/&gt;&lt;wsp:rsid wsp:val=&quot;00523F95&quot;/&gt;&lt;wsp:rsid wsp:val=&quot;00524036&quot;/&gt;&lt;wsp:rsid wsp:val=&quot;00524A71&quot;/&gt;&lt;wsp:rsid wsp:val=&quot;00524D65&quot;/&gt;&lt;wsp:rsid wsp:val=&quot;00525B16&quot;/&gt;&lt;wsp:rsid wsp:val=&quot;005261A1&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FB6&quot;/&gt;&lt;wsp:rsid wsp:val=&quot;005479DA&quot;/&gt;&lt;wsp:rsid wsp:val=&quot;00547BCC&quot;/&gt;&lt;wsp:rsid wsp:val=&quot;0055013B&quot;/&gt;&lt;wsp:rsid wsp:val=&quot;00550F06&quot;/&gt;&lt;wsp:rsid wsp:val=&quot;00551F6F&quot;/&gt;&lt;wsp:rsid wsp:val=&quot;00555044&quot;/&gt;&lt;wsp:rsid wsp:val=&quot;00561475&quot;/&gt;&lt;wsp:rsid wsp:val=&quot;00562308&quot;/&gt;&lt;wsp:rsid wsp:val=&quot;0056487B&quot;/&gt;&lt;wsp:rsid wsp:val=&quot;00564F4B&quot;/&gt;&lt;wsp:rsid wsp:val=&quot;00564FB9&quot;/&gt;&lt;wsp:rsid wsp:val=&quot;00573D9E&quot;/&gt;&lt;wsp:rsid wsp:val=&quot;005801E3&quot;/&gt;&lt;wsp:rsid wsp:val=&quot;00581802&quot;/&gt;&lt;wsp:rsid wsp:val=&quot;005836A8&quot;/&gt;&lt;wsp:rsid wsp:val=&quot;0058409C&quot;/&gt;&lt;wsp:rsid wsp:val=&quot;00584262&quot;/&gt;&lt;wsp:rsid wsp:val=&quot;00584B3C&quot;/&gt;&lt;wsp:rsid wsp:val=&quot;00586630&quot;/&gt;&lt;wsp:rsid wsp:val=&quot;00587ADD&quot;/&gt;&lt;wsp:rsid wsp:val=&quot;00593A49&quot;/&gt;&lt;wsp:rsid wsp:val=&quot;00596160&quot;/&gt;&lt;wsp:rsid wsp:val=&quot;005966E2&quot;/&gt;&lt;wsp:rsid wsp:val=&quot;00597007&quot;/&gt;&lt;wsp:rsid wsp:val=&quot;005A0966&quot;/&gt;&lt;wsp:rsid wsp:val=&quot;005A11B7&quot;/&gt;&lt;wsp:rsid wsp:val=&quot;005A260B&quot;/&gt;&lt;wsp:rsid wsp:val=&quot;005A4A1B&quot;/&gt;&lt;wsp:rsid wsp:val=&quot;005A7830&quot;/&gt;&lt;wsp:rsid wsp:val=&quot;005A7FCE&quot;/&gt;&lt;wsp:rsid wsp:val=&quot;005B0F3F&quot;/&gt;&lt;wsp:rsid wsp:val=&quot;005B191C&quot;/&gt;&lt;wsp:rsid wsp:val=&quot;005B4903&quot;/&gt;&lt;wsp:rsid wsp:val=&quot;005B51CE&quot;/&gt;&lt;wsp:rsid wsp:val=&quot;005B5885&quot;/&gt;&lt;wsp:rsid wsp:val=&quot;005B5CD7&quot;/&gt;&lt;wsp:rsid wsp:val=&quot;005B6CF6&quot;/&gt;&lt;wsp:rsid wsp:val=&quot;005B7422&quot;/&gt;&lt;wsp:rsid wsp:val=&quot;005C29B8&quot;/&gt;&lt;wsp:rsid wsp:val=&quot;005C5F2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4250&quot;/&gt;&lt;wsp:rsid wsp:val=&quot;005E6812&quot;/&gt;&lt;wsp:rsid wsp:val=&quot;005E7881&quot;/&gt;&lt;wsp:rsid wsp:val=&quot;005E78E0&quot;/&gt;&lt;wsp:rsid wsp:val=&quot;005F0D9C&quot;/&gt;&lt;wsp:rsid wsp:val=&quot;005F284E&quot;/&gt;&lt;wsp:rsid wsp:val=&quot;005F3775&quot;/&gt;&lt;wsp:rsid wsp:val=&quot;006015CE&quot;/&gt;&lt;wsp:rsid wsp:val=&quot;00604784&quot;/&gt;&lt;wsp:rsid wsp:val=&quot;00606419&quot;/&gt;&lt;wsp:rsid wsp:val=&quot;00607D29&quot;/&gt;&lt;wsp:rsid wsp:val=&quot;00612952&quot;/&gt;&lt;wsp:rsid wsp:val=&quot;00614CC1&quot;/&gt;&lt;wsp:rsid wsp:val=&quot;00615A9D&quot;/&gt;&lt;wsp:rsid wsp:val=&quot;00617387&quot;/&gt;&lt;wsp:rsid wsp:val=&quot;006205D6&quot;/&gt;&lt;wsp:rsid wsp:val=&quot;006252D8&quot;/&gt;&lt;wsp:rsid wsp:val=&quot;006259BC&quot;/&gt;&lt;wsp:rsid wsp:val=&quot;0062636B&quot;/&gt;&lt;wsp:rsid wsp:val=&quot;00631C7F&quot;/&gt;&lt;wsp:rsid wsp:val=&quot;00632182&quot;/&gt;&lt;wsp:rsid wsp:val=&quot;00632A8F&quot;/&gt;&lt;wsp:rsid wsp:val=&quot;00632AE0&quot;/&gt;&lt;wsp:rsid wsp:val=&quot;00633C17&quot;/&gt;&lt;wsp:rsid wsp:val=&quot;00634D9E&quot;/&gt;&lt;wsp:rsid wsp:val=&quot;00636E3E&quot;/&gt;&lt;wsp:rsid wsp:val=&quot;006379F7&quot;/&gt;&lt;wsp:rsid wsp:val=&quot;00637E4D&quot;/&gt;&lt;wsp:rsid wsp:val=&quot;00640620&quot;/&gt;&lt;wsp:rsid wsp:val=&quot;00641A1F&quot;/&gt;&lt;wsp:rsid wsp:val=&quot;00645904&quot;/&gt;&lt;wsp:rsid wsp:val=&quot;00651ACB&quot;/&gt;&lt;wsp:rsid wsp:val=&quot;00651C47&quot;/&gt;&lt;wsp:rsid wsp:val=&quot;00652AB2&quot;/&gt;&lt;wsp:rsid wsp:val=&quot;00653FED&quot;/&gt;&lt;wsp:rsid wsp:val=&quot;00654EC0&quot;/&gt;&lt;wsp:rsid wsp:val=&quot;0065525B&quot;/&gt;&lt;wsp:rsid wsp:val=&quot;00655D4F&quot;/&gt;&lt;wsp:rsid wsp:val=&quot;00656D29&quot;/&gt;&lt;wsp:rsid wsp:val=&quot;006640E5&quot;/&gt;&lt;wsp:rsid wsp:val=&quot;006646F1&quot;/&gt;&lt;wsp:rsid wsp:val=&quot;00664929&quot;/&gt;&lt;wsp:rsid wsp:val=&quot;00664F62&quot;/&gt;&lt;wsp:rsid wsp:val=&quot;006655E1&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40A6&quot;/&gt;&lt;wsp:rsid wsp:val=&quot;006850CD&quot;/&gt;&lt;wsp:rsid wsp:val=&quot;00685AAB&quot;/&gt;&lt;wsp:rsid wsp:val=&quot;006879CF&quot;/&gt;&lt;wsp:rsid wsp:val=&quot;006A07AA&quot;/&gt;&lt;wsp:rsid wsp:val=&quot;006A25E5&quot;/&gt;&lt;wsp:rsid wsp:val=&quot;006A2B46&quot;/&gt;&lt;wsp:rsid wsp:val=&quot;006A336D&quot;/&gt;&lt;wsp:rsid wsp:val=&quot;006A37B9&quot;/&gt;&lt;wsp:rsid wsp:val=&quot;006B2672&quot;/&gt;&lt;wsp:rsid wsp:val=&quot;006B54BF&quot;/&gt;&lt;wsp:rsid wsp:val=&quot;006B5F44&quot;/&gt;&lt;wsp:rsid wsp:val=&quot;006B5F90&quot;/&gt;&lt;wsp:rsid wsp:val=&quot;006B62E4&quot;/&gt;&lt;wsp:rsid wsp:val=&quot;006B6C39&quot;/&gt;&lt;wsp:rsid wsp:val=&quot;006C11C1&quot;/&gt;&lt;wsp:rsid wsp:val=&quot;006C1BBA&quot;/&gt;&lt;wsp:rsid wsp:val=&quot;006C2079&quot;/&gt;&lt;wsp:rsid wsp:val=&quot;006C5A62&quot;/&gt;&lt;wsp:rsid wsp:val=&quot;006C5D68&quot;/&gt;&lt;wsp:rsid wsp:val=&quot;006C6976&quot;/&gt;&lt;wsp:rsid wsp:val=&quot;006C6DD0&quot;/&gt;&lt;wsp:rsid wsp:val=&quot;006D04EA&quot;/&gt;&lt;wsp:rsid wsp:val=&quot;006D16C4&quot;/&gt;&lt;wsp:rsid wsp:val=&quot;006D3E96&quot;/&gt;&lt;wsp:rsid wsp:val=&quot;006D4515&quot;/&gt;&lt;wsp:rsid wsp:val=&quot;006D4BB1&quot;/&gt;&lt;wsp:rsid wsp:val=&quot;006D6593&quot;/&gt;&lt;wsp:rsid wsp:val=&quot;006F03A8&quot;/&gt;&lt;wsp:rsid wsp:val=&quot;006F2ACA&quot;/&gt;&lt;wsp:rsid wsp:val=&quot;006F2ADC&quot;/&gt;&lt;wsp:rsid wsp:val=&quot;006F2BFE&quot;/&gt;&lt;wsp:rsid wsp:val=&quot;006F31E9&quot;/&gt;&lt;wsp:rsid wsp:val=&quot;006F6284&quot;/&gt;&lt;wsp:rsid wsp:val=&quot;006F649C&quot;/&gt;&lt;wsp:rsid wsp:val=&quot;007002C5&quot;/&gt;&lt;wsp:rsid wsp:val=&quot;00704387&quot;/&gt;&lt;wsp:rsid wsp:val=&quot;0070674A&quot;/&gt;&lt;wsp:rsid wsp:val=&quot;00707669&quot;/&gt;&lt;wsp:rsid wsp:val=&quot;00711CBA&quot;/&gt;&lt;wsp:rsid wsp:val=&quot;00711FB5&quot;/&gt;&lt;wsp:rsid wsp:val=&quot;00712A01&quot;/&gt;&lt;wsp:rsid wsp:val=&quot;00714F58&quot;/&gt;&lt;wsp:rsid wsp:val=&quot;00722FBF&quot;/&gt;&lt;wsp:rsid wsp:val=&quot;00722FC2&quot;/&gt;&lt;wsp:rsid wsp:val=&quot;00724E1B&quot;/&gt;&lt;wsp:rsid wsp:val=&quot;00725949&quot;/&gt;&lt;wsp:rsid wsp:val=&quot;00727FA2&quot;/&gt;&lt;wsp:rsid wsp:val=&quot;007322D9&quot;/&gt;&lt;wsp:rsid wsp:val=&quot;00732BC0&quot;/&gt;&lt;wsp:rsid wsp:val=&quot;00735E32&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03BA&quot;/&gt;&lt;wsp:rsid wsp:val=&quot;00762F2F&quot;/&gt;&lt;wsp:rsid wsp:val=&quot;00765C43&quot;/&gt;&lt;wsp:rsid wsp:val=&quot;00765EFB&quot;/&gt;&lt;wsp:rsid wsp:val=&quot;007671CA&quot;/&gt;&lt;wsp:rsid wsp:val=&quot;00767C61&quot;/&gt;&lt;wsp:rsid wsp:val=&quot;0077008A&quot;/&gt;&lt;wsp:rsid wsp:val=&quot;00773C1F&quot;/&gt;&lt;wsp:rsid wsp:val=&quot;00774DA4&quot;/&gt;&lt;wsp:rsid wsp:val=&quot;00775C0F&quot;/&gt;&lt;wsp:rsid wsp:val=&quot;00776599&quot;/&gt;&lt;wsp:rsid wsp:val=&quot;0078114B&quot;/&gt;&lt;wsp:rsid wsp:val=&quot;00781DD2&quot;/&gt;&lt;wsp:rsid wsp:val=&quot;00783ECF&quot;/&gt;&lt;wsp:rsid wsp:val=&quot;0078413A&quot;/&gt;&lt;wsp:rsid wsp:val=&quot;00786517&quot;/&gt;&lt;wsp:rsid wsp:val=&quot;007959E8&quot;/&gt;&lt;wsp:rsid wsp:val=&quot;00795E9C&quot;/&gt;&lt;wsp:rsid wsp:val=&quot;00797703&quot;/&gt;&lt;wsp:rsid wsp:val=&quot;007A0521&quot;/&gt;&lt;wsp:rsid wsp:val=&quot;007A2E12&quot;/&gt;&lt;wsp:rsid wsp:val=&quot;007A3475&quot;/&gt;&lt;wsp:rsid wsp:val=&quot;007A41C8&quot;/&gt;&lt;wsp:rsid wsp:val=&quot;007A54CE&quot;/&gt;&lt;wsp:rsid wsp:val=&quot;007A5D3A&quot;/&gt;&lt;wsp:rsid wsp:val=&quot;007A6FD9&quot;/&gt;&lt;wsp:rsid wsp:val=&quot;007A7FFA&quot;/&gt;&lt;wsp:rsid wsp:val=&quot;007B04EB&quot;/&gt;&lt;wsp:rsid wsp:val=&quot;007B0D4F&quot;/&gt;&lt;wsp:rsid wsp:val=&quot;007B5A3D&quot;/&gt;&lt;wsp:rsid wsp:val=&quot;007B5B95&quot;/&gt;&lt;wsp:rsid wsp:val=&quot;007B6032&quot;/&gt;&lt;wsp:rsid wsp:val=&quot;007B68EA&quot;/&gt;&lt;wsp:rsid wsp:val=&quot;007B7453&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6518&quot;/&gt;&lt;wsp:rsid wsp:val=&quot;007D76BD&quot;/&gt;&lt;wsp:rsid wsp:val=&quot;007E0BF1&quot;/&gt;&lt;wsp:rsid wsp:val=&quot;007E556A&quot;/&gt;&lt;wsp:rsid wsp:val=&quot;007F0ED8&quot;/&gt;&lt;wsp:rsid wsp:val=&quot;007F0F63&quot;/&gt;&lt;wsp:rsid wsp:val=&quot;007F4415&quot;/&gt;&lt;wsp:rsid wsp:val=&quot;007F75CE&quot;/&gt;&lt;wsp:rsid wsp:val=&quot;00800697&quot;/&gt;&lt;wsp:rsid wsp:val=&quot;008013A4&quot;/&gt;&lt;wsp:rsid wsp:val=&quot;008027CE&quot;/&gt;&lt;wsp:rsid wsp:val=&quot;00802F42&quot;/&gt;&lt;wsp:rsid wsp:val=&quot;00804383&quot;/&gt;&lt;wsp:rsid wsp:val=&quot;00804BB7&quot;/&gt;&lt;wsp:rsid wsp:val=&quot;00804D41&quot;/&gt;&lt;wsp:rsid wsp:val=&quot;00807F6F&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1733F&quot;/&gt;&lt;wsp:rsid wsp:val=&quot;008209E6&quot;/&gt;&lt;wsp:rsid wsp:val=&quot;00821D19&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35B5&quot;/&gt;&lt;wsp:rsid wsp:val=&quot;008373D3&quot;/&gt;&lt;wsp:rsid wsp:val=&quot;00840617&quot;/&gt;&lt;wsp:rsid wsp:val=&quot;00840F84&quot;/&gt;&lt;wsp:rsid wsp:val=&quot;00842A47&quot;/&gt;&lt;wsp:rsid wsp:val=&quot;00843C13&quot;/&gt;&lt;wsp:rsid wsp:val=&quot;00843DEF&quot;/&gt;&lt;wsp:rsid wsp:val=&quot;008454F8&quot;/&gt;&lt;wsp:rsid wsp:val=&quot;0085173A&quot;/&gt;&lt;wsp:rsid wsp:val=&quot;008603CE&quot;/&gt;&lt;wsp:rsid wsp:val=&quot;008620FC&quot;/&gt;&lt;wsp:rsid wsp:val=&quot;008627A5&quot;/&gt;&lt;wsp:rsid wsp:val=&quot;00863E05&quot;/&gt;&lt;wsp:rsid wsp:val=&quot;00865ACA&quot;/&gt;&lt;wsp:rsid wsp:val=&quot;00865D28&quot;/&gt;&lt;wsp:rsid wsp:val=&quot;00865F85&quot;/&gt;&lt;wsp:rsid wsp:val=&quot;00867A08&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6DFF&quot;/&gt;&lt;wsp:rsid wsp:val=&quot;0089762C&quot;/&gt;&lt;wsp:rsid wsp:val=&quot;008A173B&quot;/&gt;&lt;wsp:rsid wsp:val=&quot;008A1893&quot;/&gt;&lt;wsp:rsid wsp:val=&quot;008A4149&quot;/&gt;&lt;wsp:rsid wsp:val=&quot;008A4D71&quot;/&gt;&lt;wsp:rsid wsp:val=&quot;008A57E6&quot;/&gt;&lt;wsp:rsid wsp:val=&quot;008A6348&quot;/&gt;&lt;wsp:rsid wsp:val=&quot;008A6F81&quot;/&gt;&lt;wsp:rsid wsp:val=&quot;008A769A&quot;/&gt;&lt;wsp:rsid wsp:val=&quot;008B0C9C&quot;/&gt;&lt;wsp:rsid wsp:val=&quot;008B1031&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5CEB&quot;/&gt;&lt;wsp:rsid wsp:val=&quot;008C619A&quot;/&gt;&lt;wsp:rsid wsp:val=&quot;008D0CE8&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CDC&quot;/&gt;&lt;wsp:rsid wsp:val=&quot;008F17A3&quot;/&gt;&lt;wsp:rsid wsp:val=&quot;008F1ED3&quot;/&gt;&lt;wsp:rsid wsp:val=&quot;008F4C29&quot;/&gt;&lt;wsp:rsid wsp:val=&quot;008F70BD&quot;/&gt;&lt;wsp:rsid wsp:val=&quot;008F788F&quot;/&gt;&lt;wsp:rsid wsp:val=&quot;008F7EA2&quot;/&gt;&lt;wsp:rsid wsp:val=&quot;00902722&quot;/&gt;&lt;wsp:rsid wsp:val=&quot;009027BC&quot;/&gt;&lt;wsp:rsid wsp:val=&quot;009062E6&quot;/&gt;&lt;wsp:rsid wsp:val=&quot;00911BE5&quot;/&gt;&lt;wsp:rsid wsp:val=&quot;00913CA9&quot;/&gt;&lt;wsp:rsid wsp:val=&quot;009145AE&quot;/&gt;&lt;wsp:rsid wsp:val=&quot;009146CE&quot;/&gt;&lt;wsp:rsid wsp:val=&quot;00914CA7&quot;/&gt;&lt;wsp:rsid wsp:val=&quot;00915C3E&quot;/&gt;&lt;wsp:rsid wsp:val=&quot;009161A8&quot;/&gt;&lt;wsp:rsid wsp:val=&quot;0091692B&quot;/&gt;&lt;wsp:rsid wsp:val=&quot;009245AE&quot;/&gt;&lt;wsp:rsid wsp:val=&quot;009245F5&quot;/&gt;&lt;wsp:rsid wsp:val=&quot;009249EC&quot;/&gt;&lt;wsp:rsid wsp:val=&quot;009273B3&quot;/&gt;&lt;wsp:rsid wsp:val=&quot;009305B5&quot;/&gt;&lt;wsp:rsid wsp:val=&quot;009378DD&quot;/&gt;&lt;wsp:rsid wsp:val=&quot;009429D5&quot;/&gt;&lt;wsp:rsid wsp:val=&quot;00942BF1&quot;/&gt;&lt;wsp:rsid wsp:val=&quot;00943884&quot;/&gt;&lt;wsp:rsid wsp:val=&quot;00945180&quot;/&gt;&lt;wsp:rsid wsp:val=&quot;00945428&quot;/&gt;&lt;wsp:rsid wsp:val=&quot;0094607B&quot;/&gt;&lt;wsp:rsid wsp:val=&quot;00953204&quot;/&gt;&lt;wsp:rsid wsp:val=&quot;00953604&quot;/&gt;&lt;wsp:rsid wsp:val=&quot;0095496B&quot;/&gt;&lt;wsp:rsid wsp:val=&quot;00960F1E&quot;/&gt;&lt;wsp:rsid wsp:val=&quot;009610DC&quot;/&gt;&lt;wsp:rsid wsp:val=&quot;00961490&quot;/&gt;&lt;wsp:rsid wsp:val=&quot;0096381A&quot;/&gt;&lt;wsp:rsid wsp:val=&quot;00965E04&quot;/&gt;&lt;wsp:rsid wsp:val=&quot;00967232&quot;/&gt;&lt;wsp:rsid wsp:val=&quot;009674AD&quot;/&gt;&lt;wsp:rsid wsp:val=&quot;00970CDC&quot;/&gt;&lt;wsp:rsid wsp:val=&quot;00975727&quot;/&gt;&lt;wsp:rsid wsp:val=&quot;00977010&quot;/&gt;&lt;wsp:rsid wsp:val=&quot;00977D02&quot;/&gt;&lt;wsp:rsid wsp:val=&quot;00977FF9&quot;/&gt;&lt;wsp:rsid wsp:val=&quot;009809BB&quot;/&gt;&lt;wsp:rsid wsp:val=&quot;0098364B&quot;/&gt;&lt;wsp:rsid wsp:val=&quot;00983931&quot;/&gt;&lt;wsp:rsid wsp:val=&quot;00986C30&quot;/&gt;&lt;wsp:rsid wsp:val=&quot;009908A3&quot;/&gt;&lt;wsp:rsid wsp:val=&quot;009911AF&quot;/&gt;&lt;wsp:rsid wsp:val=&quot;00991875&quot;/&gt;&lt;wsp:rsid wsp:val=&quot;00991F92&quot;/&gt;&lt;wsp:rsid wsp:val=&quot;00992985&quot;/&gt;&lt;wsp:rsid wsp:val=&quot;00993889&quot;/&gt;&lt;wsp:rsid wsp:val=&quot;0099551B&quot;/&gt;&lt;wsp:rsid wsp:val=&quot;00995DC6&quot;/&gt;&lt;wsp:rsid wsp:val=&quot;00996BD2&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33F3&quot;/&gt;&lt;wsp:rsid wsp:val=&quot;009B6029&quot;/&gt;&lt;wsp:rsid wsp:val=&quot;009B6971&quot;/&gt;&lt;wsp:rsid wsp:val=&quot;009C27F1&quot;/&gt;&lt;wsp:rsid wsp:val=&quot;009C3152&quot;/&gt;&lt;wsp:rsid wsp:val=&quot;009C3257&quot;/&gt;&lt;wsp:rsid wsp:val=&quot;009C4CFA&quot;/&gt;&lt;wsp:rsid wsp:val=&quot;009C5070&quot;/&gt;&lt;wsp:rsid wsp:val=&quot;009D112C&quot;/&gt;&lt;wsp:rsid wsp:val=&quot;009D1385&quot;/&gt;&lt;wsp:rsid wsp:val=&quot;009D3B33&quot;/&gt;&lt;wsp:rsid wsp:val=&quot;009D47FA&quot;/&gt;&lt;wsp:rsid wsp:val=&quot;009D4C5B&quot;/&gt;&lt;wsp:rsid wsp:val=&quot;009D50D2&quot;/&gt;&lt;wsp:rsid wsp:val=&quot;009D6BCA&quot;/&gt;&lt;wsp:rsid wsp:val=&quot;009E0F62&quot;/&gt;&lt;wsp:rsid wsp:val=&quot;009E4A58&quot;/&gt;&lt;wsp:rsid wsp:val=&quot;009E5A2D&quot;/&gt;&lt;wsp:rsid wsp:val=&quot;009E5AB2&quot;/&gt;&lt;wsp:rsid wsp:val=&quot;009E6219&quot;/&gt;&lt;wsp:rsid wsp:val=&quot;009E6A58&quot;/&gt;&lt;wsp:rsid wsp:val=&quot;009F03B3&quot;/&gt;&lt;wsp:rsid wsp:val=&quot;00A0096C&quot;/&gt;&lt;wsp:rsid wsp:val=&quot;00A01757&quot;/&gt;&lt;wsp:rsid wsp:val=&quot;00A028C0&quot;/&gt;&lt;wsp:rsid wsp:val=&quot;00A02BAE&quot;/&gt;&lt;wsp:rsid wsp:val=&quot;00A06A6B&quot;/&gt;&lt;wsp:rsid wsp:val=&quot;00A07E47&quot;/&gt;&lt;wsp:rsid wsp:val=&quot;00A102E6&quot;/&gt;&lt;wsp:rsid wsp:val=&quot;00A129D0&quot;/&gt;&lt;wsp:rsid wsp:val=&quot;00A12C33&quot;/&gt;&lt;wsp:rsid wsp:val=&quot;00A138BA&quot;/&gt;&lt;wsp:rsid wsp:val=&quot;00A14C8E&quot;/&gt;&lt;wsp:rsid wsp:val=&quot;00A153D9&quot;/&gt;&lt;wsp:rsid wsp:val=&quot;00A15F09&quot;/&gt;&lt;wsp:rsid wsp:val=&quot;00A169B6&quot;/&gt;&lt;wsp:rsid wsp:val=&quot;00A2271D&quot;/&gt;&lt;wsp:rsid wsp:val=&quot;00A237D5&quot;/&gt;&lt;wsp:rsid wsp:val=&quot;00A30EFC&quot;/&gt;&lt;wsp:rsid wsp:val=&quot;00A31984&quot;/&gt;&lt;wsp:rsid wsp:val=&quot;00A32D73&quot;/&gt;&lt;wsp:rsid wsp:val=&quot;00A3367B&quot;/&gt;&lt;wsp:rsid wsp:val=&quot;00A33C67&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5BD6&quot;/&gt;&lt;wsp:rsid wsp:val=&quot;00A55D50&quot;/&gt;&lt;wsp:rsid wsp:val=&quot;00A565CB&quot;/&gt;&lt;wsp:rsid wsp:val=&quot;00A57142&quot;/&gt;&lt;wsp:rsid wsp:val=&quot;00A610BF&quot;/&gt;&lt;wsp:rsid wsp:val=&quot;00A648CD&quot;/&gt;&lt;wsp:rsid wsp:val=&quot;00A6537A&quot;/&gt;&lt;wsp:rsid wsp:val=&quot;00A67866&quot;/&gt;&lt;wsp:rsid wsp:val=&quot;00A678B2&quot;/&gt;&lt;wsp:rsid wsp:val=&quot;00A70B07&quot;/&gt;&lt;wsp:rsid wsp:val=&quot;00A723F8&quot;/&gt;&lt;wsp:rsid wsp:val=&quot;00A77CCB&quot;/&gt;&lt;wsp:rsid wsp:val=&quot;00A80F48&quot;/&gt;&lt;wsp:rsid wsp:val=&quot;00A83D8D&quot;/&gt;&lt;wsp:rsid wsp:val=&quot;00A8446B&quot;/&gt;&lt;wsp:rsid wsp:val=&quot;00A8473F&quot;/&gt;&lt;wsp:rsid wsp:val=&quot;00A862D6&quot;/&gt;&lt;wsp:rsid wsp:val=&quot;00A8715E&quot;/&gt;&lt;wsp:rsid wsp:val=&quot;00A8744A&quot;/&gt;&lt;wsp:rsid wsp:val=&quot;00A9295B&quot;/&gt;&lt;wsp:rsid wsp:val=&quot;00A93B09&quot;/&gt;&lt;wsp:rsid wsp:val=&quot;00A952D7&quot;/&gt;&lt;wsp:rsid wsp:val=&quot;00A963F7&quot;/&gt;&lt;wsp:rsid wsp:val=&quot;00A96AD8&quot;/&gt;&lt;wsp:rsid wsp:val=&quot;00AA052C&quot;/&gt;&lt;wsp:rsid wsp:val=&quot;00AA1E45&quot;/&gt;&lt;wsp:rsid wsp:val=&quot;00AA4286&quot;/&gt;&lt;wsp:rsid wsp:val=&quot;00AA456B&quot;/&gt;&lt;wsp:rsid wsp:val=&quot;00AA57F5&quot;/&gt;&lt;wsp:rsid wsp:val=&quot;00AA672E&quot;/&gt;&lt;wsp:rsid wsp:val=&quot;00AA6EC9&quot;/&gt;&lt;wsp:rsid wsp:val=&quot;00AB6309&quot;/&gt;&lt;wsp:rsid wsp:val=&quot;00AB6C5F&quot;/&gt;&lt;wsp:rsid wsp:val=&quot;00AB7129&quot;/&gt;&lt;wsp:rsid wsp:val=&quot;00AC27A6&quot;/&gt;&lt;wsp:rsid wsp:val=&quot;00AC30F7&quot;/&gt;&lt;wsp:rsid wsp:val=&quot;00AC3A5A&quot;/&gt;&lt;wsp:rsid wsp:val=&quot;00AC4D95&quot;/&gt;&lt;wsp:rsid wsp:val=&quot;00AC5DF4&quot;/&gt;&lt;wsp:rsid wsp:val=&quot;00AD0AEF&quot;/&gt;&lt;wsp:rsid wsp:val=&quot;00AD11B7&quot;/&gt;&lt;wsp:rsid wsp:val=&quot;00AD1A94&quot;/&gt;&lt;wsp:rsid wsp:val=&quot;00AD1C05&quot;/&gt;&lt;wsp:rsid wsp:val=&quot;00AD3710&quot;/&gt;&lt;wsp:rsid wsp:val=&quot;00AD4126&quot;/&gt;&lt;wsp:rsid wsp:val=&quot;00AD421C&quot;/&gt;&lt;wsp:rsid wsp:val=&quot;00AD44FA&quot;/&gt;&lt;wsp:rsid wsp:val=&quot;00AD49AF&quot;/&gt;&lt;wsp:rsid wsp:val=&quot;00AE070A&quot;/&gt;&lt;wsp:rsid wsp:val=&quot;00AE101C&quot;/&gt;&lt;wsp:rsid wsp:val=&quot;00AE2A69&quot;/&gt;&lt;wsp:rsid wsp:val=&quot;00AE30D8&quot;/&gt;&lt;wsp:rsid wsp:val=&quot;00AE37E5&quot;/&gt;&lt;wsp:rsid wsp:val=&quot;00AE5EB4&quot;/&gt;&lt;wsp:rsid wsp:val=&quot;00AF0C18&quot;/&gt;&lt;wsp:rsid wsp:val=&quot;00AF0CE2&quot;/&gt;&lt;wsp:rsid wsp:val=&quot;00AF47C5&quot;/&gt;&lt;wsp:rsid wsp:val=&quot;00AF5398&quot;/&gt;&lt;wsp:rsid wsp:val=&quot;00AF54A9&quot;/&gt;&lt;wsp:rsid wsp:val=&quot;00B049AF&quot;/&gt;&lt;wsp:rsid wsp:val=&quot;00B07242&quot;/&gt;&lt;wsp:rsid wsp:val=&quot;00B10534&quot;/&gt;&lt;wsp:rsid wsp:val=&quot;00B113DB&quot;/&gt;&lt;wsp:rsid wsp:val=&quot;00B11D8A&quot;/&gt;&lt;wsp:rsid wsp:val=&quot;00B12981&quot;/&gt;&lt;wsp:rsid wsp:val=&quot;00B12A44&quot;/&gt;&lt;wsp:rsid wsp:val=&quot;00B147DD&quot;/&gt;&lt;wsp:rsid wsp:val=&quot;00B156FD&quot;/&gt;&lt;wsp:rsid wsp:val=&quot;00B21F61&quot;/&gt;&lt;wsp:rsid wsp:val=&quot;00B261F1&quot;/&gt;&lt;wsp:rsid wsp:val=&quot;00B265BC&quot;/&gt;&lt;wsp:rsid wsp:val=&quot;00B31FB1&quot;/&gt;&lt;wsp:rsid wsp:val=&quot;00B33952&quot;/&gt;&lt;wsp:rsid wsp:val=&quot;00B33C5E&quot;/&gt;&lt;wsp:rsid wsp:val=&quot;00B342F4&quot;/&gt;&lt;wsp:rsid wsp:val=&quot;00B34369&quot;/&gt;&lt;wsp:rsid wsp:val=&quot;00B34DC2&quot;/&gt;&lt;wsp:rsid wsp:val=&quot;00B378E5&quot;/&gt;&lt;wsp:rsid wsp:val=&quot;00B42D02&quot;/&gt;&lt;wsp:rsid wsp:val=&quot;00B4346D&quot;/&gt;&lt;wsp:rsid wsp:val=&quot;00B440F4&quot;/&gt;&lt;wsp:rsid wsp:val=&quot;00B447A5&quot;/&gt;&lt;wsp:rsid wsp:val=&quot;00B44D29&quot;/&gt;&lt;wsp:rsid wsp:val=&quot;00B4654C&quot;/&gt;&lt;wsp:rsid wsp:val=&quot;00B47293&quot;/&gt;&lt;wsp:rsid wsp:val=&quot;00B50E50&quot;/&gt;&lt;wsp:rsid wsp:val=&quot;00B5118B&quot;/&gt;&lt;wsp:rsid wsp:val=&quot;00B52120&quot;/&gt;&lt;wsp:rsid wsp:val=&quot;00B54ABC&quot;/&gt;&lt;wsp:rsid wsp:val=&quot;00B55D0E&quot;/&gt;&lt;wsp:rsid wsp:val=&quot;00B56CC4&quot;/&gt;&lt;wsp:rsid wsp:val=&quot;00B56FBE&quot;/&gt;&lt;wsp:rsid wsp:val=&quot;00B60ACF&quot;/&gt;&lt;wsp:rsid wsp:val=&quot;00B61D48&quot;/&gt;&lt;wsp:rsid wsp:val=&quot;00B62B58&quot;/&gt;&lt;wsp:rsid wsp:val=&quot;00B65149&quot;/&gt;&lt;wsp:rsid wsp:val=&quot;00B66567&quot;/&gt;&lt;wsp:rsid wsp:val=&quot;00B66F52&quot;/&gt;&lt;wsp:rsid wsp:val=&quot;00B66FE5&quot;/&gt;&lt;wsp:rsid wsp:val=&quot;00B72880&quot;/&gt;&lt;wsp:rsid wsp:val=&quot;00B758BF&quot;/&gt;&lt;wsp:rsid wsp:val=&quot;00B779C2&quot;/&gt;&lt;wsp:rsid wsp:val=&quot;00B77EC8&quot;/&gt;&lt;wsp:rsid wsp:val=&quot;00B827A6&quot;/&gt;&lt;wsp:rsid wsp:val=&quot;00B831CE&quot;/&gt;&lt;wsp:rsid wsp:val=&quot;00B86677&quot;/&gt;&lt;wsp:rsid wsp:val=&quot;00B87131&quot;/&gt;&lt;wsp:rsid wsp:val=&quot;00B921E8&quot;/&gt;&lt;wsp:rsid wsp:val=&quot;00B939B1&quot;/&gt;&lt;wsp:rsid wsp:val=&quot;00B96D40&quot;/&gt;&lt;wsp:rsid wsp:val=&quot;00B97386&quot;/&gt;&lt;wsp:rsid wsp:val=&quot;00BA263B&quot;/&gt;&lt;wsp:rsid wsp:val=&quot;00BA3747&quot;/&gt;&lt;wsp:rsid wsp:val=&quot;00BA42B2&quot;/&gt;&lt;wsp:rsid wsp:val=&quot;00BA58D4&quot;/&gt;&lt;wsp:rsid wsp:val=&quot;00BA5B9E&quot;/&gt;&lt;wsp:rsid wsp:val=&quot;00BA7C9A&quot;/&gt;&lt;wsp:rsid wsp:val=&quot;00BB5F8F&quot;/&gt;&lt;wsp:rsid wsp:val=&quot;00BB657A&quot;/&gt;&lt;wsp:rsid wsp:val=&quot;00BC1A4E&quot;/&gt;&lt;wsp:rsid wsp:val=&quot;00BC1E73&quot;/&gt;&lt;wsp:rsid wsp:val=&quot;00BC2596&quot;/&gt;&lt;wsp:rsid wsp:val=&quot;00BC4025&quot;/&gt;&lt;wsp:rsid wsp:val=&quot;00BC5DC7&quot;/&gt;&lt;wsp:rsid wsp:val=&quot;00BC6B8B&quot;/&gt;&lt;wsp:rsid wsp:val=&quot;00BC73D8&quot;/&gt;&lt;wsp:rsid wsp:val=&quot;00BD52D7&quot;/&gt;&lt;wsp:rsid wsp:val=&quot;00BD5AD2&quot;/&gt;&lt;wsp:rsid wsp:val=&quot;00BE22F3&quot;/&gt;&lt;wsp:rsid wsp:val=&quot;00BE5B52&quot;/&gt;&lt;wsp:rsid wsp:val=&quot;00BE7B8D&quot;/&gt;&lt;wsp:rsid wsp:val=&quot;00BF0993&quot;/&gt;&lt;wsp:rsid wsp:val=&quot;00BF0A0A&quot;/&gt;&lt;wsp:rsid wsp:val=&quot;00BF10A9&quot;/&gt;&lt;wsp:rsid wsp:val=&quot;00BF1703&quot;/&gt;&lt;wsp:rsid wsp:val=&quot;00BF231C&quot;/&gt;&lt;wsp:rsid wsp:val=&quot;00BF51E5&quot;/&gt;&lt;wsp:rsid wsp:val=&quot;00BF74A6&quot;/&gt;&lt;wsp:rsid wsp:val=&quot;00C013AD&quot;/&gt;&lt;wsp:rsid wsp:val=&quot;00C04904&quot;/&gt;&lt;wsp:rsid wsp:val=&quot;00C056B3&quot;/&gt;&lt;wsp:rsid wsp:val=&quot;00C103E5&quot;/&gt;&lt;wsp:rsid wsp:val=&quot;00C13319&quot;/&gt;&lt;wsp:rsid wsp:val=&quot;00C13EE9&quot;/&gt;&lt;wsp:rsid wsp:val=&quot;00C21294&quot;/&gt;&lt;wsp:rsid wsp:val=&quot;00C21540&quot;/&gt;&lt;wsp:rsid wsp:val=&quot;00C21906&quot;/&gt;&lt;wsp:rsid wsp:val=&quot;00C21BFA&quot;/&gt;&lt;wsp:rsid wsp:val=&quot;00C227AF&quot;/&gt;&lt;wsp:rsid wsp:val=&quot;00C24C8D&quot;/&gt;&lt;wsp:rsid wsp:val=&quot;00C25FE2&quot;/&gt;&lt;wsp:rsid wsp:val=&quot;00C26B53&quot;/&gt;&lt;wsp:rsid wsp:val=&quot;00C279B2&quot;/&gt;&lt;wsp:rsid wsp:val=&quot;00C30115&quot;/&gt;&lt;wsp:rsid wsp:val=&quot;00C33E50&quot;/&gt;&lt;wsp:rsid wsp:val=&quot;00C34C20&quot;/&gt;&lt;wsp:rsid wsp:val=&quot;00C35A3E&quot;/&gt;&lt;wsp:rsid wsp:val=&quot;00C42130&quot;/&gt;&lt;wsp:rsid wsp:val=&quot;00C423A4&quot;/&gt;&lt;wsp:rsid wsp:val=&quot;00C423E3&quot;/&gt;&lt;wsp:rsid wsp:val=&quot;00C44BF5&quot;/&gt;&lt;wsp:rsid wsp:val=&quot;00C521D6&quot;/&gt;&lt;wsp:rsid wsp:val=&quot;00C55232&quot;/&gt;&lt;wsp:rsid wsp:val=&quot;00C553A4&quot;/&gt;&lt;wsp:rsid wsp:val=&quot;00C55A06&quot;/&gt;&lt;wsp:rsid wsp:val=&quot;00C55D03&quot;/&gt;&lt;wsp:rsid wsp:val=&quot;00C601BC&quot;/&gt;&lt;wsp:rsid wsp:val=&quot;00C613EC&quot;/&gt;&lt;wsp:rsid wsp:val=&quot;00C6329F&quot;/&gt;&lt;wsp:rsid wsp:val=&quot;00C63340&quot;/&gt;&lt;wsp:rsid wsp:val=&quot;00C643F9&quot;/&gt;&lt;wsp:rsid wsp:val=&quot;00C64E95&quot;/&gt;&lt;wsp:rsid wsp:val=&quot;00C71372&quot;/&gt;&lt;wsp:rsid wsp:val=&quot;00C72410&quot;/&gt;&lt;wsp:rsid wsp:val=&quot;00C7287F&quot;/&gt;&lt;wsp:rsid wsp:val=&quot;00C80CB8&quot;/&gt;&lt;wsp:rsid wsp:val=&quot;00C819F8&quot;/&gt;&lt;wsp:rsid wsp:val=&quot;00C8248C&quot;/&gt;&lt;wsp:rsid wsp:val=&quot;00C84E33&quot;/&gt;&lt;wsp:rsid wsp:val=&quot;00C86D6F&quot;/&gt;&lt;wsp:rsid wsp:val=&quot;00C8703D&quot;/&gt;&lt;wsp:rsid wsp:val=&quot;00C87BDD&quot;/&gt;&lt;wsp:rsid wsp:val=&quot;00C905FC&quot;/&gt;&lt;wsp:rsid wsp:val=&quot;00C92D03&quot;/&gt;&lt;wsp:rsid wsp:val=&quot;00C9319C&quot;/&gt;&lt;wsp:rsid wsp:val=&quot;00C9435D&quot;/&gt;&lt;wsp:rsid wsp:val=&quot;00C94DF2&quot;/&gt;&lt;wsp:rsid wsp:val=&quot;00C9589B&quot;/&gt;&lt;wsp:rsid wsp:val=&quot;00C96741&quot;/&gt;&lt;wsp:rsid wsp:val=&quot;00CA0B3C&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E4E&quot;/&gt;&lt;wsp:rsid wsp:val=&quot;00CC6FE8&quot;/&gt;&lt;wsp:rsid wsp:val=&quot;00CC7202&quot;/&gt;&lt;wsp:rsid wsp:val=&quot;00CD2808&quot;/&gt;&lt;wsp:rsid wsp:val=&quot;00CD28BF&quot;/&gt;&lt;wsp:rsid wsp:val=&quot;00CD4092&quot;/&gt;&lt;wsp:rsid wsp:val=&quot;00CD4A20&quot;/&gt;&lt;wsp:rsid wsp:val=&quot;00CD50A1&quot;/&gt;&lt;wsp:rsid wsp:val=&quot;00CD519E&quot;/&gt;&lt;wsp:rsid wsp:val=&quot;00CE0C4F&quot;/&gt;&lt;wsp:rsid wsp:val=&quot;00CE30EA&quot;/&gt;&lt;wsp:rsid wsp:val=&quot;00CF048A&quot;/&gt;&lt;wsp:rsid wsp:val=&quot;00CF155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6FC1&quot;/&gt;&lt;wsp:rsid wsp:val=&quot;00D072ED&quot;/&gt;&lt;wsp:rsid wsp:val=&quot;00D07A16&quot;/&gt;&lt;wsp:rsid wsp:val=&quot;00D1067E&quot;/&gt;&lt;wsp:rsid wsp:val=&quot;00D10F50&quot;/&gt;&lt;wsp:rsid wsp:val=&quot;00D11272&quot;/&gt;&lt;wsp:rsid wsp:val=&quot;00D126F5&quot;/&gt;&lt;wsp:rsid wsp:val=&quot;00D1330B&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52A2&quot;/&gt;&lt;wsp:rsid wsp:val=&quot;00D4162B&quot;/&gt;&lt;wsp:rsid wsp:val=&quot;00D439E4&quot;/&gt;&lt;wsp:rsid wsp:val=&quot;00D4514F&quot;/&gt;&lt;wsp:rsid wsp:val=&quot;00D451E2&quot;/&gt;&lt;wsp:rsid wsp:val=&quot;00D45E89&quot;/&gt;&lt;wsp:rsid wsp:val=&quot;00D45E8D&quot;/&gt;&lt;wsp:rsid wsp:val=&quot;00D466AE&quot;/&gt;&lt;wsp:rsid wsp:val=&quot;00D4734F&quot;/&gt;&lt;wsp:rsid wsp:val=&quot;00D51BF3&quot;/&gt;&lt;wsp:rsid wsp:val=&quot;00D66846&quot;/&gt;&lt;wsp:rsid wsp:val=&quot;00D675FB&quot;/&gt;&lt;wsp:rsid wsp:val=&quot;00D71F25&quot;/&gt;&lt;wsp:rsid wsp:val=&quot;00D72A9C&quot;/&gt;&lt;wsp:rsid wsp:val=&quot;00D72CE7&quot;/&gt;&lt;wsp:rsid wsp:val=&quot;00D77031&quot;/&gt;&lt;wsp:rsid wsp:val=&quot;00D84941&quot;/&gt;&lt;wsp:rsid wsp:val=&quot;00D84FA1&quot;/&gt;&lt;wsp:rsid wsp:val=&quot;00D851F0&quot;/&gt;&lt;wsp:rsid wsp:val=&quot;00D86DB7&quot;/&gt;&lt;wsp:rsid wsp:val=&quot;00D87BF5&quot;/&gt;&lt;wsp:rsid wsp:val=&quot;00D90721&quot;/&gt;&lt;wsp:rsid wsp:val=&quot;00D926D0&quot;/&gt;&lt;wsp:rsid wsp:val=&quot;00D93030&quot;/&gt;&lt;wsp:rsid wsp:val=&quot;00D944E1&quot;/&gt;&lt;wsp:rsid wsp:val=&quot;00D950E1&quot;/&gt;&lt;wsp:rsid wsp:val=&quot;00D952A6&quot;/&gt;&lt;wsp:rsid wsp:val=&quot;00D97F99&quot;/&gt;&lt;wsp:rsid wsp:val=&quot;00DA1E08&quot;/&gt;&lt;wsp:rsid wsp:val=&quot;00DA24F8&quot;/&gt;&lt;wsp:rsid wsp:val=&quot;00DA28E8&quot;/&gt;&lt;wsp:rsid wsp:val=&quot;00DA38D3&quot;/&gt;&lt;wsp:rsid wsp:val=&quot;00DA3932&quot;/&gt;&lt;wsp:rsid wsp:val=&quot;00DA3AFC&quot;/&gt;&lt;wsp:rsid wsp:val=&quot;00DA64F8&quot;/&gt;&lt;wsp:rsid wsp:val=&quot;00DA6C15&quot;/&gt;&lt;wsp:rsid wsp:val=&quot;00DB0258&quot;/&gt;&lt;wsp:rsid wsp:val=&quot;00DB38EE&quot;/&gt;&lt;wsp:rsid wsp:val=&quot;00DB498B&quot;/&gt;&lt;wsp:rsid wsp:val=&quot;00DB66CA&quot;/&gt;&lt;wsp:rsid wsp:val=&quot;00DB6BCA&quot;/&gt;&lt;wsp:rsid wsp:val=&quot;00DB6F54&quot;/&gt;&lt;wsp:rsid wsp:val=&quot;00DB73F7&quot;/&gt;&lt;wsp:rsid wsp:val=&quot;00DC0321&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49BA&quot;/&gt;&lt;wsp:rsid wsp:val=&quot;00DE6E81&quot;/&gt;&lt;wsp:rsid wsp:val=&quot;00DE703F&quot;/&gt;&lt;wsp:rsid wsp:val=&quot;00DE7595&quot;/&gt;&lt;wsp:rsid wsp:val=&quot;00DE7842&quot;/&gt;&lt;wsp:rsid wsp:val=&quot;00DF1961&quot;/&gt;&lt;wsp:rsid wsp:val=&quot;00DF44DE&quot;/&gt;&lt;wsp:rsid wsp:val=&quot;00E01138&quot;/&gt;&lt;wsp:rsid wsp:val=&quot;00E01392&quot;/&gt;&lt;wsp:rsid wsp:val=&quot;00E02DFB&quot;/&gt;&lt;wsp:rsid wsp:val=&quot;00E030F9&quot;/&gt;&lt;wsp:rsid wsp:val=&quot;00E0311A&quot;/&gt;&lt;wsp:rsid wsp:val=&quot;00E03138&quot;/&gt;&lt;wsp:rsid wsp:val=&quot;00E06404&quot;/&gt;&lt;wsp:rsid wsp:val=&quot;00E11A85&quot;/&gt;&lt;wsp:rsid wsp:val=&quot;00E12495&quot;/&gt;&lt;wsp:rsid wsp:val=&quot;00E15CCD&quot;/&gt;&lt;wsp:rsid wsp:val=&quot;00E202EF&quot;/&gt;&lt;wsp:rsid wsp:val=&quot;00E210B5&quot;/&gt;&lt;wsp:rsid wsp:val=&quot;00E240D5&quot;/&gt;&lt;wsp:rsid wsp:val=&quot;00E24994&quot;/&gt;&lt;wsp:rsid wsp:val=&quot;00E2552F&quot;/&gt;&lt;wsp:rsid wsp:val=&quot;00E31069&quot;/&gt;&lt;wsp:rsid wsp:val=&quot;00E3137A&quot;/&gt;&lt;wsp:rsid wsp:val=&quot;00E32CCF&quot;/&gt;&lt;wsp:rsid wsp:val=&quot;00E34A98&quot;/&gt;&lt;wsp:rsid wsp:val=&quot;00E35D1E&quot;/&gt;&lt;wsp:rsid wsp:val=&quot;00E364F9&quot;/&gt;&lt;wsp:rsid wsp:val=&quot;00E365FA&quot;/&gt;&lt;wsp:rsid wsp:val=&quot;00E36789&quot;/&gt;&lt;wsp:rsid wsp:val=&quot;00E36C6B&quot;/&gt;&lt;wsp:rsid wsp:val=&quot;00E44A83&quot;/&gt;&lt;wsp:rsid wsp:val=&quot;00E502C1&quot;/&gt;&lt;wsp:rsid wsp:val=&quot;00E502DD&quot;/&gt;&lt;wsp:rsid wsp:val=&quot;00E50D3A&quot;/&gt;&lt;wsp:rsid wsp:val=&quot;00E51387&quot;/&gt;&lt;wsp:rsid wsp:val=&quot;00E51E68&quot;/&gt;&lt;wsp:rsid wsp:val=&quot;00E52EFD&quot;/&gt;&lt;wsp:rsid wsp:val=&quot;00E5408A&quot;/&gt;&lt;wsp:rsid wsp:val=&quot;00E56800&quot;/&gt;&lt;wsp:rsid wsp:val=&quot;00E60C63&quot;/&gt;&lt;wsp:rsid wsp:val=&quot;00E62FF9&quot;/&gt;&lt;wsp:rsid wsp:val=&quot;00E635D6&quot;/&gt;&lt;wsp:rsid wsp:val=&quot;00E639BC&quot;/&gt;&lt;wsp:rsid wsp:val=&quot;00E65A02&quot;/&gt;&lt;wsp:rsid wsp:val=&quot;00E65BA1&quot;/&gt;&lt;wsp:rsid wsp:val=&quot;00E664CC&quot;/&gt;&lt;wsp:rsid wsp:val=&quot;00E70388&quot;/&gt;&lt;wsp:rsid wsp:val=&quot;00E70F92&quot;/&gt;&lt;wsp:rsid wsp:val=&quot;00E74313&quot;/&gt;&lt;wsp:rsid wsp:val=&quot;00E74C54&quot;/&gt;&lt;wsp:rsid wsp:val=&quot;00E77A03&quot;/&gt;&lt;wsp:rsid wsp:val=&quot;00E822E8&quot;/&gt;&lt;wsp:rsid wsp:val=&quot;00E82554&quot;/&gt;&lt;wsp:rsid wsp:val=&quot;00E82606&quot;/&gt;&lt;wsp:rsid wsp:val=&quot;00E831C1&quot;/&gt;&lt;wsp:rsid wsp:val=&quot;00E846C8&quot;/&gt;&lt;wsp:rsid wsp:val=&quot;00E84957&quot;/&gt;&lt;wsp:rsid wsp:val=&quot;00E84A4A&quot;/&gt;&lt;wsp:rsid wsp:val=&quot;00E84A55&quot;/&gt;&lt;wsp:rsid wsp:val=&quot;00E85BFF&quot;/&gt;&lt;wsp:rsid wsp:val=&quot;00E90391&quot;/&gt;&lt;wsp:rsid wsp:val=&quot;00E906C2&quot;/&gt;&lt;wsp:rsid wsp:val=&quot;00E9311F&quot;/&gt;&lt;wsp:rsid wsp:val=&quot;00E934D1&quot;/&gt;&lt;wsp:rsid wsp:val=&quot;00E94AF0&quot;/&gt;&lt;wsp:rsid wsp:val=&quot;00E95D13&quot;/&gt;&lt;wsp:rsid wsp:val=&quot;00E95DD3&quot;/&gt;&lt;wsp:rsid wsp:val=&quot;00E969D5&quot;/&gt;&lt;wsp:rsid wsp:val=&quot;00EA58D1&quot;/&gt;&lt;wsp:rsid wsp:val=&quot;00EA61BC&quot;/&gt;&lt;wsp:rsid wsp:val=&quot;00EA681A&quot;/&gt;&lt;wsp:rsid wsp:val=&quot;00EA735B&quot;/&gt;&lt;wsp:rsid wsp:val=&quot;00EB1E69&quot;/&gt;&lt;wsp:rsid wsp:val=&quot;00EB2086&quot;/&gt;&lt;wsp:rsid wsp:val=&quot;00EB31ED&quot;/&gt;&lt;wsp:rsid wsp:val=&quot;00EB5EDF&quot;/&gt;&lt;wsp:rsid wsp:val=&quot;00EB60FE&quot;/&gt;&lt;wsp:rsid wsp:val=&quot;00EB74DB&quot;/&gt;&lt;wsp:rsid wsp:val=&quot;00EC5359&quot;/&gt;&lt;wsp:rsid wsp:val=&quot;00EC562A&quot;/&gt;&lt;wsp:rsid wsp:val=&quot;00ED067A&quot;/&gt;&lt;wsp:rsid wsp:val=&quot;00ED2B50&quot;/&gt;&lt;wsp:rsid wsp:val=&quot;00EE0350&quot;/&gt;&lt;wsp:rsid wsp:val=&quot;00EE0719&quot;/&gt;&lt;wsp:rsid wsp:val=&quot;00EE0E80&quot;/&gt;&lt;wsp:rsid wsp:val=&quot;00EE34A7&quot;/&gt;&lt;wsp:rsid wsp:val=&quot;00EE613F&quot;/&gt;&lt;wsp:rsid wsp:val=&quot;00EE7295&quot;/&gt;&lt;wsp:rsid wsp:val=&quot;00EE7869&quot;/&gt;&lt;wsp:rsid wsp:val=&quot;00EF054A&quot;/&gt;&lt;wsp:rsid wsp:val=&quot;00EF3235&quot;/&gt;&lt;wsp:rsid wsp:val=&quot;00EF3D06&quot;/&gt;&lt;wsp:rsid wsp:val=&quot;00EF7E72&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16F00&quot;/&gt;&lt;wsp:rsid wsp:val=&quot;00F25BB6&quot;/&gt;&lt;wsp:rsid wsp:val=&quot;00F26B7E&quot;/&gt;&lt;wsp:rsid wsp:val=&quot;00F27A3B&quot;/&gt;&lt;wsp:rsid wsp:val=&quot;00F32780&quot;/&gt;&lt;wsp:rsid wsp:val=&quot;00F32E87&quot;/&gt;&lt;wsp:rsid wsp:val=&quot;00F33817&quot;/&gt;&lt;wsp:rsid wsp:val=&quot;00F420D5&quot;/&gt;&lt;wsp:rsid wsp:val=&quot;00F43928&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6511&quot;/&gt;&lt;wsp:rsid wsp:val=&quot;00F6194E&quot;/&gt;&lt;wsp:rsid wsp:val=&quot;00F623AC&quot;/&gt;&lt;wsp:rsid wsp:val=&quot;00F6412A&quot;/&gt;&lt;wsp:rsid wsp:val=&quot;00F65893&quot;/&gt;&lt;wsp:rsid wsp:val=&quot;00F66A4A&quot;/&gt;&lt;wsp:rsid wsp:val=&quot;00F71E22&quot;/&gt;&lt;wsp:rsid wsp:val=&quot;00F72142&quot;/&gt;&lt;wsp:rsid wsp:val=&quot;00F72AE7&quot;/&gt;&lt;wsp:rsid wsp:val=&quot;00F7542F&quot;/&gt;&lt;wsp:rsid wsp:val=&quot;00F80B11&quot;/&gt;&lt;wsp:rsid wsp:val=&quot;00F833BA&quot;/&gt;&lt;wsp:rsid wsp:val=&quot;00F84FD0&quot;/&gt;&lt;wsp:rsid wsp:val=&quot;00F859A8&quot;/&gt;&lt;wsp:rsid wsp:val=&quot;00F86D87&quot;/&gt;&lt;wsp:rsid wsp:val=&quot;00F9108B&quot;/&gt;&lt;wsp:rsid wsp:val=&quot;00F91349&quot;/&gt;&lt;wsp:rsid wsp:val=&quot;00F93A8A&quot;/&gt;&lt;wsp:rsid wsp:val=&quot;00F93D96&quot;/&gt;&lt;wsp:rsid wsp:val=&quot;00F95248&quot;/&gt;&lt;wsp:rsid wsp:val=&quot;00F956A9&quot;/&gt;&lt;wsp:rsid wsp:val=&quot;00F963ED&quot;/&gt;&lt;wsp:rsid wsp:val=&quot;00F966CF&quot;/&gt;&lt;wsp:rsid wsp:val=&quot;00F96CAE&quot;/&gt;&lt;wsp:rsid wsp:val=&quot;00F97C99&quot;/&gt;&lt;wsp:rsid wsp:val=&quot;00FA662D&quot;/&gt;&lt;wsp:rsid wsp:val=&quot;00FA73B1&quot;/&gt;&lt;wsp:rsid wsp:val=&quot;00FB0CB9&quot;/&gt;&lt;wsp:rsid wsp:val=&quot;00FB231D&quot;/&gt;&lt;wsp:rsid wsp:val=&quot;00FB45F1&quot;/&gt;&lt;wsp:rsid wsp:val=&quot;00FB4A72&quot;/&gt;&lt;wsp:rsid wsp:val=&quot;00FB54E8&quot;/&gt;&lt;wsp:rsid wsp:val=&quot;00FB7054&quot;/&gt;&lt;wsp:rsid wsp:val=&quot;00FC17B7&quot;/&gt;&lt;wsp:rsid wsp:val=&quot;00FC2CB7&quot;/&gt;&lt;wsp:rsid wsp:val=&quot;00FC4090&quot;/&gt;&lt;wsp:rsid wsp:val=&quot;00FC55B4&quot;/&gt;&lt;wsp:rsid wsp:val=&quot;00FD00E6&quot;/&gt;&lt;wsp:rsid wsp:val=&quot;00FD09A1&quot;/&gt;&lt;wsp:rsid wsp:val=&quot;00FD2A7C&quot;/&gt;&lt;wsp:rsid wsp:val=&quot;00FD59EB&quot;/&gt;&lt;wsp:rsid wsp:val=&quot;00FD7299&quot;/&gt;&lt;wsp:rsid wsp:val=&quot;00FE1FBE&quot;/&gt;&lt;wsp:rsid wsp:val=&quot;00FE3901&quot;/&gt;&lt;wsp:rsid wsp:val=&quot;00FE39D3&quot;/&gt;&lt;wsp:rsid wsp:val=&quot;00FE4BCE&quot;/&gt;&lt;wsp:rsid wsp:val=&quot;00FE54AE&quot;/&gt;&lt;wsp:rsid wsp:val=&quot;00FE576A&quot;/&gt;&lt;wsp:rsid wsp:val=&quot;00FE7E79&quot;/&gt;&lt;wsp:rsid wsp:val=&quot;00FF3E7D&quot;/&gt;&lt;wsp:rsid wsp:val=&quot;00FF5B99&quot;/&gt;&lt;wsp:rsid wsp:val=&quot;00FF730C&quot;/&gt;&lt;wsp:rsid wsp:val=&quot;00FF73F4&quot;/&gt;&lt;wsp:rsid wsp:val=&quot;00FF7CE4&quot;/&gt;&lt;wsp:rsid wsp:val=&quot;00FF7E39&quot;/&gt;&lt;wsp:rsid wsp:val=&quot;13B80A1D&quot;/&gt;&lt;wsp:rsid wsp:val=&quot;3630553C&quot;/&gt;&lt;wsp:rsid wsp:val=&quot;5B314C34&quot;/&gt;&lt;/wsp:rsids&gt;&lt;/w:docPr&gt;&lt;w:body&gt;&lt;wx:sect&gt;&lt;w:p wsp:rsidR=&quot;00000000&quot; wsp:rsidRDefault=&quot;006879CF&quot; wsp:rsidP=&quot;006879CF&quot;&gt;&lt;m:oMathPara&gt;&lt;m:oMath&gt;&lt;m:r&gt;&lt;w:rPr&gt;&lt;w:rFonts w:ascii=&quot;Cambria Math&quot; w:fareast=&quot;绛夌嚎&quot; w:h-ansi=&quot;Cambria Math&quot;/&gt;&lt;wx:font wxd wd w:val=&quot;Cambria Math&quot;/&gt;&lt;w:i/&gt;&lt;/w:rPr&gt;&lt;m:t&gt;M=&lt;/m:t&gt;&lt;/m:r&gt;&lt;m:f&gt;&lt;m:fPr&gt;&lt;m:ctrlPr&gt;&lt;w:rPr&gt;&lt;w:rFonts w:ascii=&quot;Cambria Math&quot; w:fareast=&quot;绛夌嚎&quot; w:h-ansi=&quot;Cambria Math&quot;/&gt;&lt;wx:font wx:val=&quot;Cambria Math&quot;/&gt;&lt;w:i/&gt;&lt;/w:rPr&gt;&lt;/m:ctrlPr&gt;&lt;/m:fPr&gt;&lt;m:num&gt;&lt;m:sSub&gt;&lt;m:sSubPr&gt;&lt;md w:ctd wrlPr&gt;&lt;w:rPr&gt;&lt;w:rFonts w:ascii=&quot;Cambria Math&quot; w:fareast=&quot;绛夌嚎&quot; w:h-ansi=&quot;Cambria Math&quot;/&gt;&lt;wx:font wx:val=&quot;Cambria Math&quot;/&gt;&lt;w:i/&gt;&lt;/w:rPr&gt;&lt;/m:ctrlPr&gt;&lt;/m:sSubPr&gt;&lt;m:e&gt;&lt;m:r&gt;&lt;w:rPr&gt;&lt;w:rFonts w:ascii=&quot;Cambria Math&quot; w:fareast=&quot;绛夌嚎&quot; w:h-ansi=&quot;Cambria Math&quot;&gt;&lt;md w/&gt;&lt;wx::ctd wfont wx:val=&quot;Cambria Math&quot;/&gt;&lt;w:i/&gt;&lt;/w:rPr&gt;&lt;m:t&gt;T&lt;/m:t&gt;&lt;/m:r&gt;&lt;/m:e&gt;&lt;m:sub&gt;&lt;m:r&gt;&lt;w:rPr&gt;&lt;w:rFonts w:ascii=&quot;Cambria Math&quot; w:fareast=&quot;绛夌嚎&quot; w:h-ansi=&quot;Cambria Math&quot;/&gt;&lt;wx:font wx:val=&quot;Cambria Math&quot;/&gt;&lt;w:i/&gt;&lt;/w:rPr&gt;&lt;m:t&gt;d&lt;/m:t&gt;&lt;/m:r&gt;&lt;/m:sub&gt;&lt;/m:sSub&gt;d w&lt;/m:num&gt;&lt;m:dd wen&gt;&lt;m:sSub&gt;&lt;m:sSubPr&gt;&lt;m:ctrlPr&gt;&lt;w:rPr&gt;&lt;w:rFonts w:ascii=&quot;Cambria Math&quot; w:fareast=&quot;绛夌嚎&quot; w:h-ansi=&quot;Cambria Math&quot;/&gt;&lt;wx:font wx:val=&quot;Cambria Math&quot;/&gt;&lt;w:i/&gt;&lt;/w:rPr&gt;&lt;/m:ctrlPr&gt;&lt;/m:sSubPr&gt;&lt;m:e&gt;&lt;m:r&gt;&lt;w:rPr&gt;&lt;w:rFonts w:ascii=&quot;Cambria Math&quot; w:faread wst=&quot;绛夌嚎&quot; w:hm:dd w-ansi=&quot;Cambria Math&quot;/&gt;&lt;wx:font wx:val=&quot;Cambria Math&quot;/&gt;&lt;w:i/&gt;&lt;/w:rPr&gt;&lt;m:t&gt;T&lt;/m:t&gt;&lt;/m:r&gt;&lt;/m:e&gt;&lt;m:sub&gt;&lt;m:r&gt;&lt;w:rPr&gt;&lt;w:rFonts w:ascii=&quot;Cambria Math&quot; w:fareast=&quot;绛夌嚎&quot; w:h-ansi=&quot;Cambria Math&quot;/&gt;&lt;wx:font wx:val=&quot;Cambria Math&quot;/&gt;&lt;w:i/&gt;&lt;/w:rPr&gt;read w&lt;m:t&gt;t&lt;/m:t&gt;&lt;/m:r&gt;&lt;/md w: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5" o:title="" chromakey="white"/>
          </v:shape>
        </w:pict>
      </w:r>
      <w:r w:rsidRPr="002933CD">
        <w:rPr>
          <w:rFonts w:ascii="Times New Roman" w:eastAsia="等线" w:hAnsi="Times New Roman" w:cs="Times New Roman"/>
          <w:sz w:val="21"/>
          <w:szCs w:val="21"/>
          <w:lang w:val="en-US" w:eastAsia="zh-CN"/>
        </w:rPr>
        <w:instrText xml:space="preserve"> </w:instrText>
      </w:r>
      <w:r w:rsidRPr="002933CD">
        <w:rPr>
          <w:rFonts w:ascii="Times New Roman" w:eastAsia="等线" w:hAnsi="Times New Roman" w:cs="Times New Roman"/>
          <w:sz w:val="21"/>
          <w:szCs w:val="21"/>
          <w:lang w:val="en-US" w:eastAsia="zh-CN"/>
        </w:rPr>
        <w:fldChar w:fldCharType="separate"/>
      </w:r>
      <w:r w:rsidR="00120CFC">
        <w:rPr>
          <w:position w:val="-14"/>
        </w:rPr>
        <w:pict w14:anchorId="39712FA1">
          <v:shape id="_x0000_i1028" type="#_x0000_t75" style="width:32.15pt;height:19.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MDdiYjgzMTdlZTU5ODRjNjJmMzllMTliYjAxZDJlYTIifQ==&quot;/&gt;&lt;/w:docVars&gt;&lt;wsp:rsids&gt;&lt;wsp:rsidRoot wsp:val=&quot;00C87BDD&quot;/&gt;&lt;wsp:rsid wsp:val=&quot;0000040A&quot;/&gt;&lt;wsp:rsid wsp:val=&quot;00000A94&quot;/&gt;&lt;wsp:rsid wsp:val=&quot;00001972&quot;/&gt;&lt;wsp:rsid wsp:val=&quot;00001D9A&quot;/&gt;&lt;wsp:rsid wsp:val=&quot;00007B3A&quot;/&gt;&lt;wsp:rsid wsp:val=&quot;000107E0&quot;/&gt;&lt;wsp:rsid wsp:val=&quot;00011FDE&quot;/&gt;&lt;wsp:rsid wsp:val=&quot;00012FFD&quot;/&gt;&lt;wsp:rsid wsp:val=&quot;00014162&quot;/&gt;&lt;wsp:rsid wsp:val=&quot;00014340&quot;/&gt;&lt;wsp:rsid wsp:val=&quot;000164F2&quot;/&gt;&lt;wsp:rsid wsp:val=&quot;00016A9C&quot;/&gt;&lt;wsp:rsid wsp:val=&quot;00022184&quot;/&gt;&lt;wsp:rsid wsp:val=&quot;00022762&quot;/&gt;&lt;wsp:rsid wsp:val=&quot;000238E0&quot;/&gt;&lt;wsp:rsid wsp:val=&quot;000249DB&quot;/&gt;&lt;wsp:rsid wsp:val=&quot;0002595E&quot;/&gt;&lt;wsp:rsid wsp:val=&quot;000303C3&quot;/&gt;&lt;wsp:rsid wsp:val=&quot;000331D3&quot;/&gt;&lt;wsp:rsid wsp:val=&quot;000346A5&quot;/&gt;&lt;wsp:rsid wsp:val=&quot;000359C3&quot;/&gt;&lt;wsp:rsid wsp:val=&quot;00035A7D&quot;/&gt;&lt;wsp:rsid wsp:val=&quot;000365ED&quot;/&gt;&lt;wsp:rsid wsp:val=&quot;0003681E&quot;/&gt;&lt;wsp:rsid wsp:val=&quot;0004249A&quot;/&gt;&lt;wsp:rsid wsp:val=&quot;00043282&quot;/&gt;&lt;wsp:rsid wsp:val=&quot;00044286&quot;/&gt;&lt;wsp:rsid wsp:val=&quot;00044754&quot;/&gt;&lt;wsp:rsid wsp:val=&quot;000468C3&quot;/&gt;&lt;wsp:rsid wsp:val=&quot;00047F28&quot;/&gt;&lt;wsp:rsid wsp:val=&quot;000503AA&quot;/&gt;&lt;wsp:rsid wsp:val=&quot;000506A1&quot;/&gt;&lt;wsp:rsid wsp:val=&quot;000515DD&quot;/&gt;&lt;wsp:rsid wsp:val=&quot;0005265A&quot;/&gt;&lt;wsp:rsid wsp:val=&quot;000539DD&quot;/&gt;&lt;wsp:rsid wsp:val=&quot;00053BD3&quot;/&gt;&lt;wsp:rsid wsp:val=&quot;0005463F&quot;/&gt;&lt;wsp:rsid wsp:val=&quot;000556ED&quot;/&gt;&lt;wsp:rsid wsp:val=&quot;00055FE2&quot;/&gt;&lt;wsp:rsid wsp:val=&quot;0005616F&quot;/&gt;&lt;wsp:rsid wsp:val=&quot;00060C2E&quot;/&gt;&lt;wsp:rsid wsp:val=&quot;00061033&quot;/&gt;&lt;wsp:rsid wsp:val=&quot;000619E9&quot;/&gt;&lt;wsp:rsid wsp:val=&quot;000622D4&quot;/&gt;&lt;wsp:rsid wsp:val=&quot;0006357D&quot;/&gt;&lt;wsp:rsid wsp:val=&quot;00067F1E&quot;/&gt;&lt;wsp:rsid wsp:val=&quot;00071CC0&quot;/&gt;&lt;wsp:rsid wsp:val=&quot;00071CFC&quot;/&gt;&lt;wsp:rsid wsp:val=&quot;00073C8C&quot;/&gt;&lt;wsp:rsid wsp:val=&quot;00077B64&quot;/&gt;&lt;wsp:rsid wsp:val=&quot;00080A1C&quot;/&gt;&lt;wsp:rsid wsp:val=&quot;00082317&quot;/&gt;&lt;wsp:rsid wsp:val=&quot;00083D2C&quot;/&gt;&lt;wsp:rsid wsp:val=&quot;0008549C&quot;/&gt;&lt;wsp:rsid wsp:val=&quot;000856D6&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9FC&quot;/&gt;&lt;wsp:rsid wsp:val=&quot;000A296B&quot;/&gt;&lt;wsp:rsid wsp:val=&quot;000A7311&quot;/&gt;&lt;wsp:rsid wsp:val=&quot;000B060F&quot;/&gt;&lt;wsp:rsid wsp:val=&quot;000B061E&quot;/&gt;&lt;wsp:rsid wsp:val=&quot;000B1592&quot;/&gt;&lt;wsp:rsid wsp:val=&quot;000B1FF2&quot;/&gt;&lt;wsp:rsid wsp:val=&quot;000B3CDA&quot;/&gt;&lt;wsp:rsid wsp:val=&quot;000B6A0B&quot;/&gt;&lt;wsp:rsid wsp:val=&quot;000C0F6C&quot;/&gt;&lt;wsp:rsid wsp:val=&quot;000C11DB&quot;/&gt;&lt;wsp:rsid wsp:val=&quot;000C1492&quot;/&gt;&lt;wsp:rsid wsp:val=&quot;000C2FBD&quot;/&gt;&lt;wsp:rsid wsp:val=&quot;000C4B41&quot;/&gt;&lt;wsp:rsid wsp:val=&quot;000C57D6&quot;/&gt;&lt;wsp:rsid wsp:val=&quot;000C6362&quot;/&gt;&lt;wsp:rsid wsp:val=&quot;000C7666&quot;/&gt;&lt;wsp:rsid wsp:val=&quot;000D0A9C&quot;/&gt;&lt;wsp:rsid wsp:val=&quot;000D1795&quot;/&gt;&lt;wsp:rsid wsp:val=&quot;000D2F1B&quot;/&gt;&lt;wsp:rsid wsp:val=&quot;000D329A&quot;/&gt;&lt;wsp:rsid wsp:val=&quot;000D4B9C&quot;/&gt;&lt;wsp:rsid wsp:val=&quot;000D4EB6&quot;/&gt;&lt;wsp:rsid wsp:val=&quot;000D753B&quot;/&gt;&lt;wsp:rsid wsp:val=&quot;000E4C9E&quot;/&gt;&lt;wsp:rsid wsp:val=&quot;000E6FD7&quot;/&gt;&lt;wsp:rsid wsp:val=&quot;000E7144&quot;/&gt;&lt;wsp:rsid wsp:val=&quot;000E78F1&quot;/&gt;&lt;wsp:rsid wsp:val=&quot;000F06E1&quot;/&gt;&lt;wsp:rsid wsp:val=&quot;000F0E3C&quot;/&gt;&lt;wsp:rsid wsp:val=&quot;000F19D5&quot;/&gt;&lt;wsp:rsid wsp:val=&quot;000F4050&quot;/&gt;&lt;wsp:rsid wsp:val=&quot;000F4AEA&quot;/&gt;&lt;wsp:rsid wsp:val=&quot;000F67E9&quot;/&gt;&lt;wsp:rsid wsp:val=&quot;00104926&quot;/&gt;&lt;wsp:rsid wsp:val=&quot;00113B1E&quot;/&gt;&lt;wsp:rsid wsp:val=&quot;0011711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5323&quot;/&gt;&lt;wsp:rsid wsp:val=&quot;001356C4&quot;/&gt;&lt;wsp:rsid wsp:val=&quot;00137565&quot;/&gt;&lt;wsp:rsid wsp:val=&quot;00141114&quot;/&gt;&lt;wsp:rsid wsp:val=&quot;00142969&quot;/&gt;&lt;wsp:rsid wsp:val=&quot;001446C2&quot;/&gt;&lt;wsp:rsid wsp:val=&quot;001457E7&quot;/&gt;&lt;wsp:rsid wsp:val=&quot;00145D9D&quot;/&gt;&lt;wsp:rsid wsp:val=&quot;00146388&quot;/&gt;&lt;wsp:rsid wsp:val=&quot;001529E5&quot;/&gt;&lt;wsp:rsid wsp:val=&quot;00152FB3&quot;/&gt;&lt;wsp:rsid wsp:val=&quot;00153C7E&quot;/&gt;&lt;wsp:rsid wsp:val=&quot;00156B25&quot;/&gt;&lt;wsp:rsid wsp:val=&quot;00156E1A&quot;/&gt;&lt;wsp:rsid wsp:val=&quot;00157894&quot;/&gt;&lt;wsp:rsid wsp:val=&quot;00157B55&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52C9&quot;/&gt;&lt;wsp:rsid wsp:val=&quot;00187A0B&quot;/&gt;&lt;wsp:rsid wsp:val=&quot;00190087&quot;/&gt;&lt;wsp:rsid wsp:val=&quot;001907FB&quot;/&gt;&lt;wsp:rsid wsp:val=&quot;001913C4&quot;/&gt;&lt;wsp:rsid wsp:val=&quot;0019348F&quot;/&gt;&lt;wsp:rsid wsp:val=&quot;00193A07&quot;/&gt;&lt;wsp:rsid wsp:val=&quot;00194C95&quot;/&gt;&lt;wsp:rsid wsp:val=&quot;00195C34&quot;/&gt;&lt;wsp:rsid wsp:val=&quot;00196EF5&quot;/&gt;&lt;wsp:rsid wsp:val=&quot;001A1A53&quot;/&gt;&lt;wsp:rsid wsp:val=&quot;001A230F&quot;/&gt;&lt;wsp:rsid wsp:val=&quot;001A234A&quot;/&gt;&lt;wsp:rsid wsp:val=&quot;001A4CF3&quot;/&gt;&lt;wsp:rsid wsp:val=&quot;001A6696&quot;/&gt;&lt;wsp:rsid wsp:val=&quot;001B06E8&quot;/&gt;&lt;wsp:rsid wsp:val=&quot;001B71D0&quot;/&gt;&lt;wsp:rsid wsp:val=&quot;001B71EE&quot;/&gt;&lt;wsp:rsid wsp:val=&quot;001C04A8&quot;/&gt;&lt;wsp:rsid wsp:val=&quot;001C2C03&quot;/&gt;&lt;wsp:rsid wsp:val=&quot;001C42F7&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E1B6A&quot;/&gt;&lt;wsp:rsid wsp:val=&quot;001E2484&quot;/&gt;&lt;wsp:rsid wsp:val=&quot;001E3CC4&quot;/&gt;&lt;wsp:rsid wsp:val=&quot;001E4882&quot;/&gt;&lt;wsp:rsid wsp:val=&quot;001E73AB&quot;/&gt;&lt;wsp:rsid wsp:val=&quot;001F092D&quot;/&gt;&lt;wsp:rsid wsp:val=&quot;001F143A&quot;/&gt;&lt;wsp:rsid wsp:val=&quot;001F1605&quot;/&gt;&lt;wsp:rsid wsp:val=&quot;001F2508&quot;/&gt;&lt;wsp:rsid wsp:val=&quot;001F4816&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569&quot;/&gt;&lt;wsp:rsid wsp:val=&quot;00205F2C&quot;/&gt;&lt;wsp:rsid wsp:val=&quot;00210B15&quot;/&gt;&lt;wsp:rsid wsp:val=&quot;002142EA&quot;/&gt;&lt;wsp:rsid wsp:val=&quot;00215ADD&quot;/&gt;&lt;wsp:rsid wsp:val=&quot;002204BB&quot;/&gt;&lt;wsp:rsid wsp:val=&quot;00221B79&quot;/&gt;&lt;wsp:rsid wsp:val=&quot;00221C6B&quot;/&gt;&lt;wsp:rsid wsp:val=&quot;002253A1&quot;/&gt;&lt;wsp:rsid wsp:val=&quot;00225CF8&quot;/&gt;&lt;wsp:rsid wsp:val=&quot;00225CFE&quot;/&gt;&lt;wsp:rsid wsp:val=&quot;0022794E&quot;/&gt;&lt;wsp:rsid wsp:val=&quot;00233D64&quot;/&gt;&lt;wsp:rsid wsp:val=&quot;0023482A&quot;/&gt;&lt;wsp:rsid wsp:val=&quot;002359CB&quot;/&gt;&lt;wsp:rsid wsp:val=&quot;00237282&quot;/&gt;&lt;wsp:rsid wsp:val=&quot;00243540&quot;/&gt;&lt;wsp:rsid wsp:val=&quot;0024497B&quot;/&gt;&lt;wsp:rsid wsp:val=&quot;0024515B&quot;/&gt;&lt;wsp:rsid wsp:val=&quot;00246021&quot;/&gt;&lt;wsp:rsid wsp:val=&quot;0024666E&quot;/&gt;&lt;wsp:rsid wsp:val=&quot;00247F52&quot;/&gt;&lt;wsp:rsid wsp:val=&quot;00250B25&quot;/&gt;&lt;wsp:rsid wsp:val=&quot;00250BBE&quot;/&gt;&lt;wsp:rsid wsp:val=&quot;002515C2&quot;/&gt;&lt;wsp:rsid wsp:val=&quot;0025194F&quot;/&gt;&lt;wsp:rsid wsp:val=&quot;0026148A&quot;/&gt;&lt;wsp:rsid wsp:val=&quot;00262696&quot;/&gt;&lt;wsp:rsid wsp:val=&quot;00263D25&quot;/&gt;&lt;wsp:rsid wsp:val=&quot;002643C3&quot;/&gt;&lt;wsp:rsid wsp:val=&quot;00264A0C&quot;/&gt;&lt;wsp:rsid wsp:val=&quot;00266EEB&quot;/&gt;&lt;wsp:rsid wsp:val=&quot;00267EF4&quot;/&gt;&lt;wsp:rsid wsp:val=&quot;00270CB8&quot;/&gt;&lt;wsp:rsid wsp:val=&quot;00272B08&quot;/&gt;&lt;wsp:rsid wsp:val=&quot;00281BB8&quot;/&gt;&lt;wsp:rsid wsp:val=&quot;00281E9E&quot;/&gt;&lt;wsp:rsid wsp:val=&quot;00282405&quot;/&gt;&lt;wsp:rsid wsp:val=&quot;00285170&quot;/&gt;&lt;wsp:rsid wsp:val=&quot;00285361&quot;/&gt;&lt;wsp:rsid wsp:val=&quot;00285FAA&quot;/&gt;&lt;wsp:rsid wsp:val=&quot;002873CA&quot;/&gt;&lt;wsp:rsid wsp:val=&quot;0029159E&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EA&quot;/&gt;&lt;wsp:rsid wsp:val=&quot;002A5977&quot;/&gt;&lt;wsp:rsid wsp:val=&quot;002A5A13&quot;/&gt;&lt;wsp:rsid wsp:val=&quot;002A757F&quot;/&gt;&lt;wsp:rsid wsp:val=&quot;002A7F44&quot;/&gt;&lt;wsp:rsid wsp:val=&quot;002B0A5F&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3F07&quot;/&gt;&lt;wsp:rsid wsp:val=&quot;002C5278&quot;/&gt;&lt;wsp:rsid wsp:val=&quot;002C7EBB&quot;/&gt;&lt;wsp:rsid wsp:val=&quot;002D06C1&quot;/&gt;&lt;wsp:rsid wsp:val=&quot;002D42B5&quot;/&gt;&lt;wsp:rsid wsp:val=&quot;002D4F1A&quot;/&gt;&lt;wsp:rsid wsp:val=&quot;002D5372&quot;/&gt;&lt;wsp:rsid wsp:val=&quot;002D6EC6&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48E&quot;/&gt;&lt;wsp:rsid wsp:val=&quot;00302F5F&quot;/&gt;&lt;wsp:rsid wsp:val=&quot;0030441D&quot;/&gt;&lt;wsp:rsid wsp:val=&quot;00306063&quot;/&gt;&lt;wsp:rsid wsp:val=&quot;00313B85&quot;/&gt;&lt;wsp:rsid wsp:val=&quot;00317988&quot;/&gt;&lt;wsp:rsid wsp:val=&quot;003221B4&quot;/&gt;&lt;wsp:rsid wsp:val=&quot;0032258D&quot;/&gt;&lt;wsp:rsid wsp:val=&quot;00322E62&quot;/&gt;&lt;wsp:rsid wsp:val=&quot;00324D13&quot;/&gt;&lt;wsp:rsid wsp:val=&quot;00324EDD&quot;/&gt;&lt;wsp:rsid wsp:val=&quot;003331E4&quot;/&gt;&lt;wsp:rsid wsp:val=&quot;00336C64&quot;/&gt;&lt;wsp:rsid wsp:val=&quot;00337162&quot;/&gt;&lt;wsp:rsid wsp:val=&quot;0034194F&quot;/&gt;&lt;wsp:rsid wsp:val=&quot;0034277A&quot;/&gt;&lt;wsp:rsid wsp:val=&quot;00344605&quot;/&gt;&lt;wsp:rsid wsp:val=&quot;003474AA&quot;/&gt;&lt;wsp:rsid wsp:val=&quot;00347745&quot;/&gt;&lt;wsp:rsid wsp:val=&quot;00350D1D&quot;/&gt;&lt;wsp:rsid wsp:val=&quot;00352C83&quot;/&gt;&lt;wsp:rsid wsp:val=&quot;00352F1A&quot;/&gt;&lt;wsp:rsid wsp:val=&quot;0036107C&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0DE8&quot;/&gt;&lt;wsp:rsid wsp:val=&quot;00381815&quot;/&gt;&lt;wsp:rsid wsp:val=&quot;003819AF&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74EB&quot;/&gt;&lt;wsp:rsid wsp:val=&quot;00397CC5&quot;/&gt;&lt;wsp:rsid wsp:val=&quot;003A11D1&quot;/&gt;&lt;wsp:rsid wsp:val=&quot;003A1582&quot;/&gt;&lt;wsp:rsid wsp:val=&quot;003A3D9C&quot;/&gt;&lt;wsp:rsid wsp:val=&quot;003A4077&quot;/&gt;&lt;wsp:rsid wsp:val=&quot;003A4AA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E019F&quot;/&gt;&lt;wsp:rsid wsp:val=&quot;003E091D&quot;/&gt;&lt;wsp:rsid wsp:val=&quot;003E134C&quot;/&gt;&lt;wsp:rsid wsp:val=&quot;003E1C53&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5DF7&quot;/&gt;&lt;wsp:rsid wsp:val=&quot;004366EA&quot;/&gt;&lt;wsp:rsid wsp:val=&quot;00437AFC&quot;/&gt;&lt;wsp:rsid wsp:val=&quot;0044083F&quot;/&gt;&lt;wsp:rsid wsp:val=&quot;00441456&quot;/&gt;&lt;wsp:rsid wsp:val=&quot;00441AE7&quot;/&gt;&lt;wsp:rsid wsp:val=&quot;00443374&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59BD&quot;/&gt;&lt;wsp:rsid wsp:val=&quot;00470775&quot;/&gt;&lt;wsp:rsid wsp:val=&quot;0047359D&quot;/&gt;&lt;wsp:rsid wsp:val=&quot;004746B1&quot;/&gt;&lt;wsp:rsid wsp:val=&quot;0047583F&quot;/&gt;&lt;wsp:rsid wsp:val=&quot;00475DE8&quot;/&gt;&lt;wsp:rsid wsp:val=&quot;00481C44&quot;/&gt;&lt;wsp:rsid wsp:val=&quot;00481F0A&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A12DF&quot;/&gt;&lt;wsp:rsid wsp:val=&quot;004A1BA8&quot;/&gt;&lt;wsp:rsid wsp:val=&quot;004A4B57&quot;/&gt;&lt;wsp:rsid wsp:val=&quot;004A63FA&quot;/&gt;&lt;wsp:rsid wsp:val=&quot;004A6A3D&quot;/&gt;&lt;wsp:rsid wsp:val=&quot;004B0272&quot;/&gt;&lt;wsp:rsid wsp:val=&quot;004B21E9&quot;/&gt;&lt;wsp:rsid wsp:val=&quot;004B2701&quot;/&gt;&lt;wsp:rsid wsp:val=&quot;004B2E1B&quot;/&gt;&lt;wsp:rsid wsp:val=&quot;004B3AA8&quot;/&gt;&lt;wsp:rsid wsp:val=&quot;004B3E93&quot;/&gt;&lt;wsp:rsid wsp:val=&quot;004C1FBC&quot;/&gt;&lt;wsp:rsid wsp:val=&quot;004C25A2&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5CC&quot;/&gt;&lt;wsp:rsid wsp:val=&quot;004D7C42&quot;/&gt;&lt;wsp:rsid wsp:val=&quot;004E0465&quot;/&gt;&lt;wsp:rsid wsp:val=&quot;004E127B&quot;/&gt;&lt;wsp:rsid wsp:val=&quot;004E1C0A&quot;/&gt;&lt;wsp:rsid wsp:val=&quot;004E30C5&quot;/&gt;&lt;wsp:rsid wsp:val=&quot;004E4AA5&quot;/&gt;&lt;wsp:rsid wsp:val=&quot;004E4AEE&quot;/&gt;&lt;wsp:rsid wsp:val=&quot;004E59E3&quot;/&gt;&lt;wsp:rsid wsp:val=&quot;004E67C0&quot;/&gt;&lt;wsp:rsid wsp:val=&quot;004F391A&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0D37&quot;/&gt;&lt;wsp:rsid wsp:val=&quot;005220EC&quot;/&gt;&lt;wsp:rsid wsp:val=&quot;00523F95&quot;/&gt;&lt;wsp:rsid wsp:val=&quot;00524036&quot;/&gt;&lt;wsp:rsid wsp:val=&quot;00524A71&quot;/&gt;&lt;wsp:rsid wsp:val=&quot;00524D65&quot;/&gt;&lt;wsp:rsid wsp:val=&quot;00525B16&quot;/&gt;&lt;wsp:rsid wsp:val=&quot;005261A1&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FB6&quot;/&gt;&lt;wsp:rsid wsp:val=&quot;005479DA&quot;/&gt;&lt;wsp:rsid wsp:val=&quot;00547BCC&quot;/&gt;&lt;wsp:rsid wsp:val=&quot;0055013B&quot;/&gt;&lt;wsp:rsid wsp:val=&quot;00550F06&quot;/&gt;&lt;wsp:rsid wsp:val=&quot;00551F6F&quot;/&gt;&lt;wsp:rsid wsp:val=&quot;00555044&quot;/&gt;&lt;wsp:rsid wsp:val=&quot;00561475&quot;/&gt;&lt;wsp:rsid wsp:val=&quot;00562308&quot;/&gt;&lt;wsp:rsid wsp:val=&quot;0056487B&quot;/&gt;&lt;wsp:rsid wsp:val=&quot;00564F4B&quot;/&gt;&lt;wsp:rsid wsp:val=&quot;00564FB9&quot;/&gt;&lt;wsp:rsid wsp:val=&quot;00573D9E&quot;/&gt;&lt;wsp:rsid wsp:val=&quot;005801E3&quot;/&gt;&lt;wsp:rsid wsp:val=&quot;00581802&quot;/&gt;&lt;wsp:rsid wsp:val=&quot;005836A8&quot;/&gt;&lt;wsp:rsid wsp:val=&quot;0058409C&quot;/&gt;&lt;wsp:rsid wsp:val=&quot;00584262&quot;/&gt;&lt;wsp:rsid wsp:val=&quot;00584B3C&quot;/&gt;&lt;wsp:rsid wsp:val=&quot;00586630&quot;/&gt;&lt;wsp:rsid wsp:val=&quot;00587ADD&quot;/&gt;&lt;wsp:rsid wsp:val=&quot;00593A49&quot;/&gt;&lt;wsp:rsid wsp:val=&quot;00596160&quot;/&gt;&lt;wsp:rsid wsp:val=&quot;005966E2&quot;/&gt;&lt;wsp:rsid wsp:val=&quot;00597007&quot;/&gt;&lt;wsp:rsid wsp:val=&quot;005A0966&quot;/&gt;&lt;wsp:rsid wsp:val=&quot;005A11B7&quot;/&gt;&lt;wsp:rsid wsp:val=&quot;005A260B&quot;/&gt;&lt;wsp:rsid wsp:val=&quot;005A4A1B&quot;/&gt;&lt;wsp:rsid wsp:val=&quot;005A7830&quot;/&gt;&lt;wsp:rsid wsp:val=&quot;005A7FCE&quot;/&gt;&lt;wsp:rsid wsp:val=&quot;005B0F3F&quot;/&gt;&lt;wsp:rsid wsp:val=&quot;005B191C&quot;/&gt;&lt;wsp:rsid wsp:val=&quot;005B4903&quot;/&gt;&lt;wsp:rsid wsp:val=&quot;005B51CE&quot;/&gt;&lt;wsp:rsid wsp:val=&quot;005B5885&quot;/&gt;&lt;wsp:rsid wsp:val=&quot;005B5CD7&quot;/&gt;&lt;wsp:rsid wsp:val=&quot;005B6CF6&quot;/&gt;&lt;wsp:rsid wsp:val=&quot;005B7422&quot;/&gt;&lt;wsp:rsid wsp:val=&quot;005C29B8&quot;/&gt;&lt;wsp:rsid wsp:val=&quot;005C5F2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4250&quot;/&gt;&lt;wsp:rsid wsp:val=&quot;005E6812&quot;/&gt;&lt;wsp:rsid wsp:val=&quot;005E7881&quot;/&gt;&lt;wsp:rsid wsp:val=&quot;005E78E0&quot;/&gt;&lt;wsp:rsid wsp:val=&quot;005F0D9C&quot;/&gt;&lt;wsp:rsid wsp:val=&quot;005F284E&quot;/&gt;&lt;wsp:rsid wsp:val=&quot;005F3775&quot;/&gt;&lt;wsp:rsid wsp:val=&quot;006015CE&quot;/&gt;&lt;wsp:rsid wsp:val=&quot;00604784&quot;/&gt;&lt;wsp:rsid wsp:val=&quot;00606419&quot;/&gt;&lt;wsp:rsid wsp:val=&quot;00607D29&quot;/&gt;&lt;wsp:rsid wsp:val=&quot;00612952&quot;/&gt;&lt;wsp:rsid wsp:val=&quot;00614CC1&quot;/&gt;&lt;wsp:rsid wsp:val=&quot;00615A9D&quot;/&gt;&lt;wsp:rsid wsp:val=&quot;00617387&quot;/&gt;&lt;wsp:rsid wsp:val=&quot;006205D6&quot;/&gt;&lt;wsp:rsid wsp:val=&quot;006252D8&quot;/&gt;&lt;wsp:rsid wsp:val=&quot;006259BC&quot;/&gt;&lt;wsp:rsid wsp:val=&quot;0062636B&quot;/&gt;&lt;wsp:rsid wsp:val=&quot;00631C7F&quot;/&gt;&lt;wsp:rsid wsp:val=&quot;00632182&quot;/&gt;&lt;wsp:rsid wsp:val=&quot;00632A8F&quot;/&gt;&lt;wsp:rsid wsp:val=&quot;00632AE0&quot;/&gt;&lt;wsp:rsid wsp:val=&quot;00633C17&quot;/&gt;&lt;wsp:rsid wsp:val=&quot;00634D9E&quot;/&gt;&lt;wsp:rsid wsp:val=&quot;00636E3E&quot;/&gt;&lt;wsp:rsid wsp:val=&quot;006379F7&quot;/&gt;&lt;wsp:rsid wsp:val=&quot;00637E4D&quot;/&gt;&lt;wsp:rsid wsp:val=&quot;00640620&quot;/&gt;&lt;wsp:rsid wsp:val=&quot;00641A1F&quot;/&gt;&lt;wsp:rsid wsp:val=&quot;00645904&quot;/&gt;&lt;wsp:rsid wsp:val=&quot;00651ACB&quot;/&gt;&lt;wsp:rsid wsp:val=&quot;00651C47&quot;/&gt;&lt;wsp:rsid wsp:val=&quot;00652AB2&quot;/&gt;&lt;wsp:rsid wsp:val=&quot;00653FED&quot;/&gt;&lt;wsp:rsid wsp:val=&quot;00654EC0&quot;/&gt;&lt;wsp:rsid wsp:val=&quot;0065525B&quot;/&gt;&lt;wsp:rsid wsp:val=&quot;00655D4F&quot;/&gt;&lt;wsp:rsid wsp:val=&quot;00656D29&quot;/&gt;&lt;wsp:rsid wsp:val=&quot;006640E5&quot;/&gt;&lt;wsp:rsid wsp:val=&quot;006646F1&quot;/&gt;&lt;wsp:rsid wsp:val=&quot;00664929&quot;/&gt;&lt;wsp:rsid wsp:val=&quot;00664F62&quot;/&gt;&lt;wsp:rsid wsp:val=&quot;006655E1&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40A6&quot;/&gt;&lt;wsp:rsid wsp:val=&quot;006850CD&quot;/&gt;&lt;wsp:rsid wsp:val=&quot;00685AAB&quot;/&gt;&lt;wsp:rsid wsp:val=&quot;006879CF&quot;/&gt;&lt;wsp:rsid wsp:val=&quot;006A07AA&quot;/&gt;&lt;wsp:rsid wsp:val=&quot;006A25E5&quot;/&gt;&lt;wsp:rsid wsp:val=&quot;006A2B46&quot;/&gt;&lt;wsp:rsid wsp:val=&quot;006A336D&quot;/&gt;&lt;wsp:rsid wsp:val=&quot;006A37B9&quot;/&gt;&lt;wsp:rsid wsp:val=&quot;006B2672&quot;/&gt;&lt;wsp:rsid wsp:val=&quot;006B54BF&quot;/&gt;&lt;wsp:rsid wsp:val=&quot;006B5F44&quot;/&gt;&lt;wsp:rsid wsp:val=&quot;006B5F90&quot;/&gt;&lt;wsp:rsid wsp:val=&quot;006B62E4&quot;/&gt;&lt;wsp:rsid wsp:val=&quot;006B6C39&quot;/&gt;&lt;wsp:rsid wsp:val=&quot;006C11C1&quot;/&gt;&lt;wsp:rsid wsp:val=&quot;006C1BBA&quot;/&gt;&lt;wsp:rsid wsp:val=&quot;006C2079&quot;/&gt;&lt;wsp:rsid wsp:val=&quot;006C5A62&quot;/&gt;&lt;wsp:rsid wsp:val=&quot;006C5D68&quot;/&gt;&lt;wsp:rsid wsp:val=&quot;006C6976&quot;/&gt;&lt;wsp:rsid wsp:val=&quot;006C6DD0&quot;/&gt;&lt;wsp:rsid wsp:val=&quot;006D04EA&quot;/&gt;&lt;wsp:rsid wsp:val=&quot;006D16C4&quot;/&gt;&lt;wsp:rsid wsp:val=&quot;006D3E96&quot;/&gt;&lt;wsp:rsid wsp:val=&quot;006D4515&quot;/&gt;&lt;wsp:rsid wsp:val=&quot;006D4BB1&quot;/&gt;&lt;wsp:rsid wsp:val=&quot;006D6593&quot;/&gt;&lt;wsp:rsid wsp:val=&quot;006F03A8&quot;/&gt;&lt;wsp:rsid wsp:val=&quot;006F2ACA&quot;/&gt;&lt;wsp:rsid wsp:val=&quot;006F2ADC&quot;/&gt;&lt;wsp:rsid wsp:val=&quot;006F2BFE&quot;/&gt;&lt;wsp:rsid wsp:val=&quot;006F31E9&quot;/&gt;&lt;wsp:rsid wsp:val=&quot;006F6284&quot;/&gt;&lt;wsp:rsid wsp:val=&quot;006F649C&quot;/&gt;&lt;wsp:rsid wsp:val=&quot;007002C5&quot;/&gt;&lt;wsp:rsid wsp:val=&quot;00704387&quot;/&gt;&lt;wsp:rsid wsp:val=&quot;0070674A&quot;/&gt;&lt;wsp:rsid wsp:val=&quot;00707669&quot;/&gt;&lt;wsp:rsid wsp:val=&quot;00711CBA&quot;/&gt;&lt;wsp:rsid wsp:val=&quot;00711FB5&quot;/&gt;&lt;wsp:rsid wsp:val=&quot;00712A01&quot;/&gt;&lt;wsp:rsid wsp:val=&quot;00714F58&quot;/&gt;&lt;wsp:rsid wsp:val=&quot;00722FBF&quot;/&gt;&lt;wsp:rsid wsp:val=&quot;00722FC2&quot;/&gt;&lt;wsp:rsid wsp:val=&quot;00724E1B&quot;/&gt;&lt;wsp:rsid wsp:val=&quot;00725949&quot;/&gt;&lt;wsp:rsid wsp:val=&quot;00727FA2&quot;/&gt;&lt;wsp:rsid wsp:val=&quot;007322D9&quot;/&gt;&lt;wsp:rsid wsp:val=&quot;00732BC0&quot;/&gt;&lt;wsp:rsid wsp:val=&quot;00735E32&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03BA&quot;/&gt;&lt;wsp:rsid wsp:val=&quot;00762F2F&quot;/&gt;&lt;wsp:rsid wsp:val=&quot;00765C43&quot;/&gt;&lt;wsp:rsid wsp:val=&quot;00765EFB&quot;/&gt;&lt;wsp:rsid wsp:val=&quot;007671CA&quot;/&gt;&lt;wsp:rsid wsp:val=&quot;00767C61&quot;/&gt;&lt;wsp:rsid wsp:val=&quot;0077008A&quot;/&gt;&lt;wsp:rsid wsp:val=&quot;00773C1F&quot;/&gt;&lt;wsp:rsid wsp:val=&quot;00774DA4&quot;/&gt;&lt;wsp:rsid wsp:val=&quot;00775C0F&quot;/&gt;&lt;wsp:rsid wsp:val=&quot;00776599&quot;/&gt;&lt;wsp:rsid wsp:val=&quot;0078114B&quot;/&gt;&lt;wsp:rsid wsp:val=&quot;00781DD2&quot;/&gt;&lt;wsp:rsid wsp:val=&quot;00783ECF&quot;/&gt;&lt;wsp:rsid wsp:val=&quot;0078413A&quot;/&gt;&lt;wsp:rsid wsp:val=&quot;00786517&quot;/&gt;&lt;wsp:rsid wsp:val=&quot;007959E8&quot;/&gt;&lt;wsp:rsid wsp:val=&quot;00795E9C&quot;/&gt;&lt;wsp:rsid wsp:val=&quot;00797703&quot;/&gt;&lt;wsp:rsid wsp:val=&quot;007A0521&quot;/&gt;&lt;wsp:rsid wsp:val=&quot;007A2E12&quot;/&gt;&lt;wsp:rsid wsp:val=&quot;007A3475&quot;/&gt;&lt;wsp:rsid wsp:val=&quot;007A41C8&quot;/&gt;&lt;wsp:rsid wsp:val=&quot;007A54CE&quot;/&gt;&lt;wsp:rsid wsp:val=&quot;007A5D3A&quot;/&gt;&lt;wsp:rsid wsp:val=&quot;007A6FD9&quot;/&gt;&lt;wsp:rsid wsp:val=&quot;007A7FFA&quot;/&gt;&lt;wsp:rsid wsp:val=&quot;007B04EB&quot;/&gt;&lt;wsp:rsid wsp:val=&quot;007B0D4F&quot;/&gt;&lt;wsp:rsid wsp:val=&quot;007B5A3D&quot;/&gt;&lt;wsp:rsid wsp:val=&quot;007B5B95&quot;/&gt;&lt;wsp:rsid wsp:val=&quot;007B6032&quot;/&gt;&lt;wsp:rsid wsp:val=&quot;007B68EA&quot;/&gt;&lt;wsp:rsid wsp:val=&quot;007B7453&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6518&quot;/&gt;&lt;wsp:rsid wsp:val=&quot;007D76BD&quot;/&gt;&lt;wsp:rsid wsp:val=&quot;007E0BF1&quot;/&gt;&lt;wsp:rsid wsp:val=&quot;007E556A&quot;/&gt;&lt;wsp:rsid wsp:val=&quot;007F0ED8&quot;/&gt;&lt;wsp:rsid wsp:val=&quot;007F0F63&quot;/&gt;&lt;wsp:rsid wsp:val=&quot;007F4415&quot;/&gt;&lt;wsp:rsid wsp:val=&quot;007F75CE&quot;/&gt;&lt;wsp:rsid wsp:val=&quot;00800697&quot;/&gt;&lt;wsp:rsid wsp:val=&quot;008013A4&quot;/&gt;&lt;wsp:rsid wsp:val=&quot;008027CE&quot;/&gt;&lt;wsp:rsid wsp:val=&quot;00802F42&quot;/&gt;&lt;wsp:rsid wsp:val=&quot;00804383&quot;/&gt;&lt;wsp:rsid wsp:val=&quot;00804BB7&quot;/&gt;&lt;wsp:rsid wsp:val=&quot;00804D41&quot;/&gt;&lt;wsp:rsid wsp:val=&quot;00807F6F&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1733F&quot;/&gt;&lt;wsp:rsid wsp:val=&quot;008209E6&quot;/&gt;&lt;wsp:rsid wsp:val=&quot;00821D19&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35B5&quot;/&gt;&lt;wsp:rsid wsp:val=&quot;008373D3&quot;/&gt;&lt;wsp:rsid wsp:val=&quot;00840617&quot;/&gt;&lt;wsp:rsid wsp:val=&quot;00840F84&quot;/&gt;&lt;wsp:rsid wsp:val=&quot;00842A47&quot;/&gt;&lt;wsp:rsid wsp:val=&quot;00843C13&quot;/&gt;&lt;wsp:rsid wsp:val=&quot;00843DEF&quot;/&gt;&lt;wsp:rsid wsp:val=&quot;008454F8&quot;/&gt;&lt;wsp:rsid wsp:val=&quot;0085173A&quot;/&gt;&lt;wsp:rsid wsp:val=&quot;008603CE&quot;/&gt;&lt;wsp:rsid wsp:val=&quot;008620FC&quot;/&gt;&lt;wsp:rsid wsp:val=&quot;008627A5&quot;/&gt;&lt;wsp:rsid wsp:val=&quot;00863E05&quot;/&gt;&lt;wsp:rsid wsp:val=&quot;00865ACA&quot;/&gt;&lt;wsp:rsid wsp:val=&quot;00865D28&quot;/&gt;&lt;wsp:rsid wsp:val=&quot;00865F85&quot;/&gt;&lt;wsp:rsid wsp:val=&quot;00867A08&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6DFF&quot;/&gt;&lt;wsp:rsid wsp:val=&quot;0089762C&quot;/&gt;&lt;wsp:rsid wsp:val=&quot;008A173B&quot;/&gt;&lt;wsp:rsid wsp:val=&quot;008A1893&quot;/&gt;&lt;wsp:rsid wsp:val=&quot;008A4149&quot;/&gt;&lt;wsp:rsid wsp:val=&quot;008A4D71&quot;/&gt;&lt;wsp:rsid wsp:val=&quot;008A57E6&quot;/&gt;&lt;wsp:rsid wsp:val=&quot;008A6348&quot;/&gt;&lt;wsp:rsid wsp:val=&quot;008A6F81&quot;/&gt;&lt;wsp:rsid wsp:val=&quot;008A769A&quot;/&gt;&lt;wsp:rsid wsp:val=&quot;008B0C9C&quot;/&gt;&lt;wsp:rsid wsp:val=&quot;008B1031&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5CEB&quot;/&gt;&lt;wsp:rsid wsp:val=&quot;008C619A&quot;/&gt;&lt;wsp:rsid wsp:val=&quot;008D0CE8&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CDC&quot;/&gt;&lt;wsp:rsid wsp:val=&quot;008F17A3&quot;/&gt;&lt;wsp:rsid wsp:val=&quot;008F1ED3&quot;/&gt;&lt;wsp:rsid wsp:val=&quot;008F4C29&quot;/&gt;&lt;wsp:rsid wsp:val=&quot;008F70BD&quot;/&gt;&lt;wsp:rsid wsp:val=&quot;008F788F&quot;/&gt;&lt;wsp:rsid wsp:val=&quot;008F7EA2&quot;/&gt;&lt;wsp:rsid wsp:val=&quot;00902722&quot;/&gt;&lt;wsp:rsid wsp:val=&quot;009027BC&quot;/&gt;&lt;wsp:rsid wsp:val=&quot;009062E6&quot;/&gt;&lt;wsp:rsid wsp:val=&quot;00911BE5&quot;/&gt;&lt;wsp:rsid wsp:val=&quot;00913CA9&quot;/&gt;&lt;wsp:rsid wsp:val=&quot;009145AE&quot;/&gt;&lt;wsp:rsid wsp:val=&quot;009146CE&quot;/&gt;&lt;wsp:rsid wsp:val=&quot;00914CA7&quot;/&gt;&lt;wsp:rsid wsp:val=&quot;00915C3E&quot;/&gt;&lt;wsp:rsid wsp:val=&quot;009161A8&quot;/&gt;&lt;wsp:rsid wsp:val=&quot;0091692B&quot;/&gt;&lt;wsp:rsid wsp:val=&quot;009245AE&quot;/&gt;&lt;wsp:rsid wsp:val=&quot;009245F5&quot;/&gt;&lt;wsp:rsid wsp:val=&quot;009249EC&quot;/&gt;&lt;wsp:rsid wsp:val=&quot;009273B3&quot;/&gt;&lt;wsp:rsid wsp:val=&quot;009305B5&quot;/&gt;&lt;wsp:rsid wsp:val=&quot;009378DD&quot;/&gt;&lt;wsp:rsid wsp:val=&quot;009429D5&quot;/&gt;&lt;wsp:rsid wsp:val=&quot;00942BF1&quot;/&gt;&lt;wsp:rsid wsp:val=&quot;00943884&quot;/&gt;&lt;wsp:rsid wsp:val=&quot;00945180&quot;/&gt;&lt;wsp:rsid wsp:val=&quot;00945428&quot;/&gt;&lt;wsp:rsid wsp:val=&quot;0094607B&quot;/&gt;&lt;wsp:rsid wsp:val=&quot;00953204&quot;/&gt;&lt;wsp:rsid wsp:val=&quot;00953604&quot;/&gt;&lt;wsp:rsid wsp:val=&quot;0095496B&quot;/&gt;&lt;wsp:rsid wsp:val=&quot;00960F1E&quot;/&gt;&lt;wsp:rsid wsp:val=&quot;009610DC&quot;/&gt;&lt;wsp:rsid wsp:val=&quot;00961490&quot;/&gt;&lt;wsp:rsid wsp:val=&quot;0096381A&quot;/&gt;&lt;wsp:rsid wsp:val=&quot;00965E04&quot;/&gt;&lt;wsp:rsid wsp:val=&quot;00967232&quot;/&gt;&lt;wsp:rsid wsp:val=&quot;009674AD&quot;/&gt;&lt;wsp:rsid wsp:val=&quot;00970CDC&quot;/&gt;&lt;wsp:rsid wsp:val=&quot;00975727&quot;/&gt;&lt;wsp:rsid wsp:val=&quot;00977010&quot;/&gt;&lt;wsp:rsid wsp:val=&quot;00977D02&quot;/&gt;&lt;wsp:rsid wsp:val=&quot;00977FF9&quot;/&gt;&lt;wsp:rsid wsp:val=&quot;009809BB&quot;/&gt;&lt;wsp:rsid wsp:val=&quot;0098364B&quot;/&gt;&lt;wsp:rsid wsp:val=&quot;00983931&quot;/&gt;&lt;wsp:rsid wsp:val=&quot;00986C30&quot;/&gt;&lt;wsp:rsid wsp:val=&quot;009908A3&quot;/&gt;&lt;wsp:rsid wsp:val=&quot;009911AF&quot;/&gt;&lt;wsp:rsid wsp:val=&quot;00991875&quot;/&gt;&lt;wsp:rsid wsp:val=&quot;00991F92&quot;/&gt;&lt;wsp:rsid wsp:val=&quot;00992985&quot;/&gt;&lt;wsp:rsid wsp:val=&quot;00993889&quot;/&gt;&lt;wsp:rsid wsp:val=&quot;0099551B&quot;/&gt;&lt;wsp:rsid wsp:val=&quot;00995DC6&quot;/&gt;&lt;wsp:rsid wsp:val=&quot;00996BD2&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33F3&quot;/&gt;&lt;wsp:rsid wsp:val=&quot;009B6029&quot;/&gt;&lt;wsp:rsid wsp:val=&quot;009B6971&quot;/&gt;&lt;wsp:rsid wsp:val=&quot;009C27F1&quot;/&gt;&lt;wsp:rsid wsp:val=&quot;009C3152&quot;/&gt;&lt;wsp:rsid wsp:val=&quot;009C3257&quot;/&gt;&lt;wsp:rsid wsp:val=&quot;009C4CFA&quot;/&gt;&lt;wsp:rsid wsp:val=&quot;009C5070&quot;/&gt;&lt;wsp:rsid wsp:val=&quot;009D112C&quot;/&gt;&lt;wsp:rsid wsp:val=&quot;009D1385&quot;/&gt;&lt;wsp:rsid wsp:val=&quot;009D3B33&quot;/&gt;&lt;wsp:rsid wsp:val=&quot;009D47FA&quot;/&gt;&lt;wsp:rsid wsp:val=&quot;009D4C5B&quot;/&gt;&lt;wsp:rsid wsp:val=&quot;009D50D2&quot;/&gt;&lt;wsp:rsid wsp:val=&quot;009D6BCA&quot;/&gt;&lt;wsp:rsid wsp:val=&quot;009E0F62&quot;/&gt;&lt;wsp:rsid wsp:val=&quot;009E4A58&quot;/&gt;&lt;wsp:rsid wsp:val=&quot;009E5A2D&quot;/&gt;&lt;wsp:rsid wsp:val=&quot;009E5AB2&quot;/&gt;&lt;wsp:rsid wsp:val=&quot;009E6219&quot;/&gt;&lt;wsp:rsid wsp:val=&quot;009E6A58&quot;/&gt;&lt;wsp:rsid wsp:val=&quot;009F03B3&quot;/&gt;&lt;wsp:rsid wsp:val=&quot;00A0096C&quot;/&gt;&lt;wsp:rsid wsp:val=&quot;00A01757&quot;/&gt;&lt;wsp:rsid wsp:val=&quot;00A028C0&quot;/&gt;&lt;wsp:rsid wsp:val=&quot;00A02BAE&quot;/&gt;&lt;wsp:rsid wsp:val=&quot;00A06A6B&quot;/&gt;&lt;wsp:rsid wsp:val=&quot;00A07E47&quot;/&gt;&lt;wsp:rsid wsp:val=&quot;00A102E6&quot;/&gt;&lt;wsp:rsid wsp:val=&quot;00A129D0&quot;/&gt;&lt;wsp:rsid wsp:val=&quot;00A12C33&quot;/&gt;&lt;wsp:rsid wsp:val=&quot;00A138BA&quot;/&gt;&lt;wsp:rsid wsp:val=&quot;00A14C8E&quot;/&gt;&lt;wsp:rsid wsp:val=&quot;00A153D9&quot;/&gt;&lt;wsp:rsid wsp:val=&quot;00A15F09&quot;/&gt;&lt;wsp:rsid wsp:val=&quot;00A169B6&quot;/&gt;&lt;wsp:rsid wsp:val=&quot;00A2271D&quot;/&gt;&lt;wsp:rsid wsp:val=&quot;00A237D5&quot;/&gt;&lt;wsp:rsid wsp:val=&quot;00A30EFC&quot;/&gt;&lt;wsp:rsid wsp:val=&quot;00A31984&quot;/&gt;&lt;wsp:rsid wsp:val=&quot;00A32D73&quot;/&gt;&lt;wsp:rsid wsp:val=&quot;00A3367B&quot;/&gt;&lt;wsp:rsid wsp:val=&quot;00A33C67&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5BD6&quot;/&gt;&lt;wsp:rsid wsp:val=&quot;00A55D50&quot;/&gt;&lt;wsp:rsid wsp:val=&quot;00A565CB&quot;/&gt;&lt;wsp:rsid wsp:val=&quot;00A57142&quot;/&gt;&lt;wsp:rsid wsp:val=&quot;00A610BF&quot;/&gt;&lt;wsp:rsid wsp:val=&quot;00A648CD&quot;/&gt;&lt;wsp:rsid wsp:val=&quot;00A6537A&quot;/&gt;&lt;wsp:rsid wsp:val=&quot;00A67866&quot;/&gt;&lt;wsp:rsid wsp:val=&quot;00A678B2&quot;/&gt;&lt;wsp:rsid wsp:val=&quot;00A70B07&quot;/&gt;&lt;wsp:rsid wsp:val=&quot;00A723F8&quot;/&gt;&lt;wsp:rsid wsp:val=&quot;00A77CCB&quot;/&gt;&lt;wsp:rsid wsp:val=&quot;00A80F48&quot;/&gt;&lt;wsp:rsid wsp:val=&quot;00A83D8D&quot;/&gt;&lt;wsp:rsid wsp:val=&quot;00A8446B&quot;/&gt;&lt;wsp:rsid wsp:val=&quot;00A8473F&quot;/&gt;&lt;wsp:rsid wsp:val=&quot;00A862D6&quot;/&gt;&lt;wsp:rsid wsp:val=&quot;00A8715E&quot;/&gt;&lt;wsp:rsid wsp:val=&quot;00A8744A&quot;/&gt;&lt;wsp:rsid wsp:val=&quot;00A9295B&quot;/&gt;&lt;wsp:rsid wsp:val=&quot;00A93B09&quot;/&gt;&lt;wsp:rsid wsp:val=&quot;00A952D7&quot;/&gt;&lt;wsp:rsid wsp:val=&quot;00A963F7&quot;/&gt;&lt;wsp:rsid wsp:val=&quot;00A96AD8&quot;/&gt;&lt;wsp:rsid wsp:val=&quot;00AA052C&quot;/&gt;&lt;wsp:rsid wsp:val=&quot;00AA1E45&quot;/&gt;&lt;wsp:rsid wsp:val=&quot;00AA4286&quot;/&gt;&lt;wsp:rsid wsp:val=&quot;00AA456B&quot;/&gt;&lt;wsp:rsid wsp:val=&quot;00AA57F5&quot;/&gt;&lt;wsp:rsid wsp:val=&quot;00AA672E&quot;/&gt;&lt;wsp:rsid wsp:val=&quot;00AA6EC9&quot;/&gt;&lt;wsp:rsid wsp:val=&quot;00AB6309&quot;/&gt;&lt;wsp:rsid wsp:val=&quot;00AB6C5F&quot;/&gt;&lt;wsp:rsid wsp:val=&quot;00AB7129&quot;/&gt;&lt;wsp:rsid wsp:val=&quot;00AC27A6&quot;/&gt;&lt;wsp:rsid wsp:val=&quot;00AC30F7&quot;/&gt;&lt;wsp:rsid wsp:val=&quot;00AC3A5A&quot;/&gt;&lt;wsp:rsid wsp:val=&quot;00AC4D95&quot;/&gt;&lt;wsp:rsid wsp:val=&quot;00AC5DF4&quot;/&gt;&lt;wsp:rsid wsp:val=&quot;00AD0AEF&quot;/&gt;&lt;wsp:rsid wsp:val=&quot;00AD11B7&quot;/&gt;&lt;wsp:rsid wsp:val=&quot;00AD1A94&quot;/&gt;&lt;wsp:rsid wsp:val=&quot;00AD1C05&quot;/&gt;&lt;wsp:rsid wsp:val=&quot;00AD3710&quot;/&gt;&lt;wsp:rsid wsp:val=&quot;00AD4126&quot;/&gt;&lt;wsp:rsid wsp:val=&quot;00AD421C&quot;/&gt;&lt;wsp:rsid wsp:val=&quot;00AD44FA&quot;/&gt;&lt;wsp:rsid wsp:val=&quot;00AD49AF&quot;/&gt;&lt;wsp:rsid wsp:val=&quot;00AE070A&quot;/&gt;&lt;wsp:rsid wsp:val=&quot;00AE101C&quot;/&gt;&lt;wsp:rsid wsp:val=&quot;00AE2A69&quot;/&gt;&lt;wsp:rsid wsp:val=&quot;00AE30D8&quot;/&gt;&lt;wsp:rsid wsp:val=&quot;00AE37E5&quot;/&gt;&lt;wsp:rsid wsp:val=&quot;00AE5EB4&quot;/&gt;&lt;wsp:rsid wsp:val=&quot;00AF0C18&quot;/&gt;&lt;wsp:rsid wsp:val=&quot;00AF0CE2&quot;/&gt;&lt;wsp:rsid wsp:val=&quot;00AF47C5&quot;/&gt;&lt;wsp:rsid wsp:val=&quot;00AF5398&quot;/&gt;&lt;wsp:rsid wsp:val=&quot;00AF54A9&quot;/&gt;&lt;wsp:rsid wsp:val=&quot;00B049AF&quot;/&gt;&lt;wsp:rsid wsp:val=&quot;00B07242&quot;/&gt;&lt;wsp:rsid wsp:val=&quot;00B10534&quot;/&gt;&lt;wsp:rsid wsp:val=&quot;00B113DB&quot;/&gt;&lt;wsp:rsid wsp:val=&quot;00B11D8A&quot;/&gt;&lt;wsp:rsid wsp:val=&quot;00B12981&quot;/&gt;&lt;wsp:rsid wsp:val=&quot;00B12A44&quot;/&gt;&lt;wsp:rsid wsp:val=&quot;00B147DD&quot;/&gt;&lt;wsp:rsid wsp:val=&quot;00B156FD&quot;/&gt;&lt;wsp:rsid wsp:val=&quot;00B21F61&quot;/&gt;&lt;wsp:rsid wsp:val=&quot;00B261F1&quot;/&gt;&lt;wsp:rsid wsp:val=&quot;00B265BC&quot;/&gt;&lt;wsp:rsid wsp:val=&quot;00B31FB1&quot;/&gt;&lt;wsp:rsid wsp:val=&quot;00B33952&quot;/&gt;&lt;wsp:rsid wsp:val=&quot;00B33C5E&quot;/&gt;&lt;wsp:rsid wsp:val=&quot;00B342F4&quot;/&gt;&lt;wsp:rsid wsp:val=&quot;00B34369&quot;/&gt;&lt;wsp:rsid wsp:val=&quot;00B34DC2&quot;/&gt;&lt;wsp:rsid wsp:val=&quot;00B378E5&quot;/&gt;&lt;wsp:rsid wsp:val=&quot;00B42D02&quot;/&gt;&lt;wsp:rsid wsp:val=&quot;00B4346D&quot;/&gt;&lt;wsp:rsid wsp:val=&quot;00B440F4&quot;/&gt;&lt;wsp:rsid wsp:val=&quot;00B447A5&quot;/&gt;&lt;wsp:rsid wsp:val=&quot;00B44D29&quot;/&gt;&lt;wsp:rsid wsp:val=&quot;00B4654C&quot;/&gt;&lt;wsp:rsid wsp:val=&quot;00B47293&quot;/&gt;&lt;wsp:rsid wsp:val=&quot;00B50E50&quot;/&gt;&lt;wsp:rsid wsp:val=&quot;00B5118B&quot;/&gt;&lt;wsp:rsid wsp:val=&quot;00B52120&quot;/&gt;&lt;wsp:rsid wsp:val=&quot;00B54ABC&quot;/&gt;&lt;wsp:rsid wsp:val=&quot;00B55D0E&quot;/&gt;&lt;wsp:rsid wsp:val=&quot;00B56CC4&quot;/&gt;&lt;wsp:rsid wsp:val=&quot;00B56FBE&quot;/&gt;&lt;wsp:rsid wsp:val=&quot;00B60ACF&quot;/&gt;&lt;wsp:rsid wsp:val=&quot;00B61D48&quot;/&gt;&lt;wsp:rsid wsp:val=&quot;00B62B58&quot;/&gt;&lt;wsp:rsid wsp:val=&quot;00B65149&quot;/&gt;&lt;wsp:rsid wsp:val=&quot;00B66567&quot;/&gt;&lt;wsp:rsid wsp:val=&quot;00B66F52&quot;/&gt;&lt;wsp:rsid wsp:val=&quot;00B66FE5&quot;/&gt;&lt;wsp:rsid wsp:val=&quot;00B72880&quot;/&gt;&lt;wsp:rsid wsp:val=&quot;00B758BF&quot;/&gt;&lt;wsp:rsid wsp:val=&quot;00B779C2&quot;/&gt;&lt;wsp:rsid wsp:val=&quot;00B77EC8&quot;/&gt;&lt;wsp:rsid wsp:val=&quot;00B827A6&quot;/&gt;&lt;wsp:rsid wsp:val=&quot;00B831CE&quot;/&gt;&lt;wsp:rsid wsp:val=&quot;00B86677&quot;/&gt;&lt;wsp:rsid wsp:val=&quot;00B87131&quot;/&gt;&lt;wsp:rsid wsp:val=&quot;00B921E8&quot;/&gt;&lt;wsp:rsid wsp:val=&quot;00B939B1&quot;/&gt;&lt;wsp:rsid wsp:val=&quot;00B96D40&quot;/&gt;&lt;wsp:rsid wsp:val=&quot;00B97386&quot;/&gt;&lt;wsp:rsid wsp:val=&quot;00BA263B&quot;/&gt;&lt;wsp:rsid wsp:val=&quot;00BA3747&quot;/&gt;&lt;wsp:rsid wsp:val=&quot;00BA42B2&quot;/&gt;&lt;wsp:rsid wsp:val=&quot;00BA58D4&quot;/&gt;&lt;wsp:rsid wsp:val=&quot;00BA5B9E&quot;/&gt;&lt;wsp:rsid wsp:val=&quot;00BA7C9A&quot;/&gt;&lt;wsp:rsid wsp:val=&quot;00BB5F8F&quot;/&gt;&lt;wsp:rsid wsp:val=&quot;00BB657A&quot;/&gt;&lt;wsp:rsid wsp:val=&quot;00BC1A4E&quot;/&gt;&lt;wsp:rsid wsp:val=&quot;00BC1E73&quot;/&gt;&lt;wsp:rsid wsp:val=&quot;00BC2596&quot;/&gt;&lt;wsp:rsid wsp:val=&quot;00BC4025&quot;/&gt;&lt;wsp:rsid wsp:val=&quot;00BC5DC7&quot;/&gt;&lt;wsp:rsid wsp:val=&quot;00BC6B8B&quot;/&gt;&lt;wsp:rsid wsp:val=&quot;00BC73D8&quot;/&gt;&lt;wsp:rsid wsp:val=&quot;00BD52D7&quot;/&gt;&lt;wsp:rsid wsp:val=&quot;00BD5AD2&quot;/&gt;&lt;wsp:rsid wsp:val=&quot;00BE22F3&quot;/&gt;&lt;wsp:rsid wsp:val=&quot;00BE5B52&quot;/&gt;&lt;wsp:rsid wsp:val=&quot;00BE7B8D&quot;/&gt;&lt;wsp:rsid wsp:val=&quot;00BF0993&quot;/&gt;&lt;wsp:rsid wsp:val=&quot;00BF0A0A&quot;/&gt;&lt;wsp:rsid wsp:val=&quot;00BF10A9&quot;/&gt;&lt;wsp:rsid wsp:val=&quot;00BF1703&quot;/&gt;&lt;wsp:rsid wsp:val=&quot;00BF231C&quot;/&gt;&lt;wsp:rsid wsp:val=&quot;00BF51E5&quot;/&gt;&lt;wsp:rsid wsp:val=&quot;00BF74A6&quot;/&gt;&lt;wsp:rsid wsp:val=&quot;00C013AD&quot;/&gt;&lt;wsp:rsid wsp:val=&quot;00C04904&quot;/&gt;&lt;wsp:rsid wsp:val=&quot;00C056B3&quot;/&gt;&lt;wsp:rsid wsp:val=&quot;00C103E5&quot;/&gt;&lt;wsp:rsid wsp:val=&quot;00C13319&quot;/&gt;&lt;wsp:rsid wsp:val=&quot;00C13EE9&quot;/&gt;&lt;wsp:rsid wsp:val=&quot;00C21294&quot;/&gt;&lt;wsp:rsid wsp:val=&quot;00C21540&quot;/&gt;&lt;wsp:rsid wsp:val=&quot;00C21906&quot;/&gt;&lt;wsp:rsid wsp:val=&quot;00C21BFA&quot;/&gt;&lt;wsp:rsid wsp:val=&quot;00C227AF&quot;/&gt;&lt;wsp:rsid wsp:val=&quot;00C24C8D&quot;/&gt;&lt;wsp:rsid wsp:val=&quot;00C25FE2&quot;/&gt;&lt;wsp:rsid wsp:val=&quot;00C26B53&quot;/&gt;&lt;wsp:rsid wsp:val=&quot;00C279B2&quot;/&gt;&lt;wsp:rsid wsp:val=&quot;00C30115&quot;/&gt;&lt;wsp:rsid wsp:val=&quot;00C33E50&quot;/&gt;&lt;wsp:rsid wsp:val=&quot;00C34C20&quot;/&gt;&lt;wsp:rsid wsp:val=&quot;00C35A3E&quot;/&gt;&lt;wsp:rsid wsp:val=&quot;00C42130&quot;/&gt;&lt;wsp:rsid wsp:val=&quot;00C423A4&quot;/&gt;&lt;wsp:rsid wsp:val=&quot;00C423E3&quot;/&gt;&lt;wsp:rsid wsp:val=&quot;00C44BF5&quot;/&gt;&lt;wsp:rsid wsp:val=&quot;00C521D6&quot;/&gt;&lt;wsp:rsid wsp:val=&quot;00C55232&quot;/&gt;&lt;wsp:rsid wsp:val=&quot;00C553A4&quot;/&gt;&lt;wsp:rsid wsp:val=&quot;00C55A06&quot;/&gt;&lt;wsp:rsid wsp:val=&quot;00C55D03&quot;/&gt;&lt;wsp:rsid wsp:val=&quot;00C601BC&quot;/&gt;&lt;wsp:rsid wsp:val=&quot;00C613EC&quot;/&gt;&lt;wsp:rsid wsp:val=&quot;00C6329F&quot;/&gt;&lt;wsp:rsid wsp:val=&quot;00C63340&quot;/&gt;&lt;wsp:rsid wsp:val=&quot;00C643F9&quot;/&gt;&lt;wsp:rsid wsp:val=&quot;00C64E95&quot;/&gt;&lt;wsp:rsid wsp:val=&quot;00C71372&quot;/&gt;&lt;wsp:rsid wsp:val=&quot;00C72410&quot;/&gt;&lt;wsp:rsid wsp:val=&quot;00C7287F&quot;/&gt;&lt;wsp:rsid wsp:val=&quot;00C80CB8&quot;/&gt;&lt;wsp:rsid wsp:val=&quot;00C819F8&quot;/&gt;&lt;wsp:rsid wsp:val=&quot;00C8248C&quot;/&gt;&lt;wsp:rsid wsp:val=&quot;00C84E33&quot;/&gt;&lt;wsp:rsid wsp:val=&quot;00C86D6F&quot;/&gt;&lt;wsp:rsid wsp:val=&quot;00C8703D&quot;/&gt;&lt;wsp:rsid wsp:val=&quot;00C87BDD&quot;/&gt;&lt;wsp:rsid wsp:val=&quot;00C905FC&quot;/&gt;&lt;wsp:rsid wsp:val=&quot;00C92D03&quot;/&gt;&lt;wsp:rsid wsp:val=&quot;00C9319C&quot;/&gt;&lt;wsp:rsid wsp:val=&quot;00C9435D&quot;/&gt;&lt;wsp:rsid wsp:val=&quot;00C94DF2&quot;/&gt;&lt;wsp:rsid wsp:val=&quot;00C9589B&quot;/&gt;&lt;wsp:rsid wsp:val=&quot;00C96741&quot;/&gt;&lt;wsp:rsid wsp:val=&quot;00CA0B3C&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E4E&quot;/&gt;&lt;wsp:rsid wsp:val=&quot;00CC6FE8&quot;/&gt;&lt;wsp:rsid wsp:val=&quot;00CC7202&quot;/&gt;&lt;wsp:rsid wsp:val=&quot;00CD2808&quot;/&gt;&lt;wsp:rsid wsp:val=&quot;00CD28BF&quot;/&gt;&lt;wsp:rsid wsp:val=&quot;00CD4092&quot;/&gt;&lt;wsp:rsid wsp:val=&quot;00CD4A20&quot;/&gt;&lt;wsp:rsid wsp:val=&quot;00CD50A1&quot;/&gt;&lt;wsp:rsid wsp:val=&quot;00CD519E&quot;/&gt;&lt;wsp:rsid wsp:val=&quot;00CE0C4F&quot;/&gt;&lt;wsp:rsid wsp:val=&quot;00CE30EA&quot;/&gt;&lt;wsp:rsid wsp:val=&quot;00CF048A&quot;/&gt;&lt;wsp:rsid wsp:val=&quot;00CF155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6FC1&quot;/&gt;&lt;wsp:rsid wsp:val=&quot;00D072ED&quot;/&gt;&lt;wsp:rsid wsp:val=&quot;00D07A16&quot;/&gt;&lt;wsp:rsid wsp:val=&quot;00D1067E&quot;/&gt;&lt;wsp:rsid wsp:val=&quot;00D10F50&quot;/&gt;&lt;wsp:rsid wsp:val=&quot;00D11272&quot;/&gt;&lt;wsp:rsid wsp:val=&quot;00D126F5&quot;/&gt;&lt;wsp:rsid wsp:val=&quot;00D1330B&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52A2&quot;/&gt;&lt;wsp:rsid wsp:val=&quot;00D4162B&quot;/&gt;&lt;wsp:rsid wsp:val=&quot;00D439E4&quot;/&gt;&lt;wsp:rsid wsp:val=&quot;00D4514F&quot;/&gt;&lt;wsp:rsid wsp:val=&quot;00D451E2&quot;/&gt;&lt;wsp:rsid wsp:val=&quot;00D45E89&quot;/&gt;&lt;wsp:rsid wsp:val=&quot;00D45E8D&quot;/&gt;&lt;wsp:rsid wsp:val=&quot;00D466AE&quot;/&gt;&lt;wsp:rsid wsp:val=&quot;00D4734F&quot;/&gt;&lt;wsp:rsid wsp:val=&quot;00D51BF3&quot;/&gt;&lt;wsp:rsid wsp:val=&quot;00D66846&quot;/&gt;&lt;wsp:rsid wsp:val=&quot;00D675FB&quot;/&gt;&lt;wsp:rsid wsp:val=&quot;00D71F25&quot;/&gt;&lt;wsp:rsid wsp:val=&quot;00D72A9C&quot;/&gt;&lt;wsp:rsid wsp:val=&quot;00D72CE7&quot;/&gt;&lt;wsp:rsid wsp:val=&quot;00D77031&quot;/&gt;&lt;wsp:rsid wsp:val=&quot;00D84941&quot;/&gt;&lt;wsp:rsid wsp:val=&quot;00D84FA1&quot;/&gt;&lt;wsp:rsid wsp:val=&quot;00D851F0&quot;/&gt;&lt;wsp:rsid wsp:val=&quot;00D86DB7&quot;/&gt;&lt;wsp:rsid wsp:val=&quot;00D87BF5&quot;/&gt;&lt;wsp:rsid wsp:val=&quot;00D90721&quot;/&gt;&lt;wsp:rsid wsp:val=&quot;00D926D0&quot;/&gt;&lt;wsp:rsid wsp:val=&quot;00D93030&quot;/&gt;&lt;wsp:rsid wsp:val=&quot;00D944E1&quot;/&gt;&lt;wsp:rsid wsp:val=&quot;00D950E1&quot;/&gt;&lt;wsp:rsid wsp:val=&quot;00D952A6&quot;/&gt;&lt;wsp:rsid wsp:val=&quot;00D97F99&quot;/&gt;&lt;wsp:rsid wsp:val=&quot;00DA1E08&quot;/&gt;&lt;wsp:rsid wsp:val=&quot;00DA24F8&quot;/&gt;&lt;wsp:rsid wsp:val=&quot;00DA28E8&quot;/&gt;&lt;wsp:rsid wsp:val=&quot;00DA38D3&quot;/&gt;&lt;wsp:rsid wsp:val=&quot;00DA3932&quot;/&gt;&lt;wsp:rsid wsp:val=&quot;00DA3AFC&quot;/&gt;&lt;wsp:rsid wsp:val=&quot;00DA64F8&quot;/&gt;&lt;wsp:rsid wsp:val=&quot;00DA6C15&quot;/&gt;&lt;wsp:rsid wsp:val=&quot;00DB0258&quot;/&gt;&lt;wsp:rsid wsp:val=&quot;00DB38EE&quot;/&gt;&lt;wsp:rsid wsp:val=&quot;00DB498B&quot;/&gt;&lt;wsp:rsid wsp:val=&quot;00DB66CA&quot;/&gt;&lt;wsp:rsid wsp:val=&quot;00DB6BCA&quot;/&gt;&lt;wsp:rsid wsp:val=&quot;00DB6F54&quot;/&gt;&lt;wsp:rsid wsp:val=&quot;00DB73F7&quot;/&gt;&lt;wsp:rsid wsp:val=&quot;00DC0321&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49BA&quot;/&gt;&lt;wsp:rsid wsp:val=&quot;00DE6E81&quot;/&gt;&lt;wsp:rsid wsp:val=&quot;00DE703F&quot;/&gt;&lt;wsp:rsid wsp:val=&quot;00DE7595&quot;/&gt;&lt;wsp:rsid wsp:val=&quot;00DE7842&quot;/&gt;&lt;wsp:rsid wsp:val=&quot;00DF1961&quot;/&gt;&lt;wsp:rsid wsp:val=&quot;00DF44DE&quot;/&gt;&lt;wsp:rsid wsp:val=&quot;00E01138&quot;/&gt;&lt;wsp:rsid wsp:val=&quot;00E01392&quot;/&gt;&lt;wsp:rsid wsp:val=&quot;00E02DFB&quot;/&gt;&lt;wsp:rsid wsp:val=&quot;00E030F9&quot;/&gt;&lt;wsp:rsid wsp:val=&quot;00E0311A&quot;/&gt;&lt;wsp:rsid wsp:val=&quot;00E03138&quot;/&gt;&lt;wsp:rsid wsp:val=&quot;00E06404&quot;/&gt;&lt;wsp:rsid wsp:val=&quot;00E11A85&quot;/&gt;&lt;wsp:rsid wsp:val=&quot;00E12495&quot;/&gt;&lt;wsp:rsid wsp:val=&quot;00E15CCD&quot;/&gt;&lt;wsp:rsid wsp:val=&quot;00E202EF&quot;/&gt;&lt;wsp:rsid wsp:val=&quot;00E210B5&quot;/&gt;&lt;wsp:rsid wsp:val=&quot;00E240D5&quot;/&gt;&lt;wsp:rsid wsp:val=&quot;00E24994&quot;/&gt;&lt;wsp:rsid wsp:val=&quot;00E2552F&quot;/&gt;&lt;wsp:rsid wsp:val=&quot;00E31069&quot;/&gt;&lt;wsp:rsid wsp:val=&quot;00E3137A&quot;/&gt;&lt;wsp:rsid wsp:val=&quot;00E32CCF&quot;/&gt;&lt;wsp:rsid wsp:val=&quot;00E34A98&quot;/&gt;&lt;wsp:rsid wsp:val=&quot;00E35D1E&quot;/&gt;&lt;wsp:rsid wsp:val=&quot;00E364F9&quot;/&gt;&lt;wsp:rsid wsp:val=&quot;00E365FA&quot;/&gt;&lt;wsp:rsid wsp:val=&quot;00E36789&quot;/&gt;&lt;wsp:rsid wsp:val=&quot;00E36C6B&quot;/&gt;&lt;wsp:rsid wsp:val=&quot;00E44A83&quot;/&gt;&lt;wsp:rsid wsp:val=&quot;00E502C1&quot;/&gt;&lt;wsp:rsid wsp:val=&quot;00E502DD&quot;/&gt;&lt;wsp:rsid wsp:val=&quot;00E50D3A&quot;/&gt;&lt;wsp:rsid wsp:val=&quot;00E51387&quot;/&gt;&lt;wsp:rsid wsp:val=&quot;00E51E68&quot;/&gt;&lt;wsp:rsid wsp:val=&quot;00E52EFD&quot;/&gt;&lt;wsp:rsid wsp:val=&quot;00E5408A&quot;/&gt;&lt;wsp:rsid wsp:val=&quot;00E56800&quot;/&gt;&lt;wsp:rsid wsp:val=&quot;00E60C63&quot;/&gt;&lt;wsp:rsid wsp:val=&quot;00E62FF9&quot;/&gt;&lt;wsp:rsid wsp:val=&quot;00E635D6&quot;/&gt;&lt;wsp:rsid wsp:val=&quot;00E639BC&quot;/&gt;&lt;wsp:rsid wsp:val=&quot;00E65A02&quot;/&gt;&lt;wsp:rsid wsp:val=&quot;00E65BA1&quot;/&gt;&lt;wsp:rsid wsp:val=&quot;00E664CC&quot;/&gt;&lt;wsp:rsid wsp:val=&quot;00E70388&quot;/&gt;&lt;wsp:rsid wsp:val=&quot;00E70F92&quot;/&gt;&lt;wsp:rsid wsp:val=&quot;00E74313&quot;/&gt;&lt;wsp:rsid wsp:val=&quot;00E74C54&quot;/&gt;&lt;wsp:rsid wsp:val=&quot;00E77A03&quot;/&gt;&lt;wsp:rsid wsp:val=&quot;00E822E8&quot;/&gt;&lt;wsp:rsid wsp:val=&quot;00E82554&quot;/&gt;&lt;wsp:rsid wsp:val=&quot;00E82606&quot;/&gt;&lt;wsp:rsid wsp:val=&quot;00E831C1&quot;/&gt;&lt;wsp:rsid wsp:val=&quot;00E846C8&quot;/&gt;&lt;wsp:rsid wsp:val=&quot;00E84957&quot;/&gt;&lt;wsp:rsid wsp:val=&quot;00E84A4A&quot;/&gt;&lt;wsp:rsid wsp:val=&quot;00E84A55&quot;/&gt;&lt;wsp:rsid wsp:val=&quot;00E85BFF&quot;/&gt;&lt;wsp:rsid wsp:val=&quot;00E90391&quot;/&gt;&lt;wsp:rsid wsp:val=&quot;00E906C2&quot;/&gt;&lt;wsp:rsid wsp:val=&quot;00E9311F&quot;/&gt;&lt;wsp:rsid wsp:val=&quot;00E934D1&quot;/&gt;&lt;wsp:rsid wsp:val=&quot;00E94AF0&quot;/&gt;&lt;wsp:rsid wsp:val=&quot;00E95D13&quot;/&gt;&lt;wsp:rsid wsp:val=&quot;00E95DD3&quot;/&gt;&lt;wsp:rsid wsp:val=&quot;00E969D5&quot;/&gt;&lt;wsp:rsid wsp:val=&quot;00EA58D1&quot;/&gt;&lt;wsp:rsid wsp:val=&quot;00EA61BC&quot;/&gt;&lt;wsp:rsid wsp:val=&quot;00EA681A&quot;/&gt;&lt;wsp:rsid wsp:val=&quot;00EA735B&quot;/&gt;&lt;wsp:rsid wsp:val=&quot;00EB1E69&quot;/&gt;&lt;wsp:rsid wsp:val=&quot;00EB2086&quot;/&gt;&lt;wsp:rsid wsp:val=&quot;00EB31ED&quot;/&gt;&lt;wsp:rsid wsp:val=&quot;00EB5EDF&quot;/&gt;&lt;wsp:rsid wsp:val=&quot;00EB60FE&quot;/&gt;&lt;wsp:rsid wsp:val=&quot;00EB74DB&quot;/&gt;&lt;wsp:rsid wsp:val=&quot;00EC5359&quot;/&gt;&lt;wsp:rsid wsp:val=&quot;00EC562A&quot;/&gt;&lt;wsp:rsid wsp:val=&quot;00ED067A&quot;/&gt;&lt;wsp:rsid wsp:val=&quot;00ED2B50&quot;/&gt;&lt;wsp:rsid wsp:val=&quot;00EE0350&quot;/&gt;&lt;wsp:rsid wsp:val=&quot;00EE0719&quot;/&gt;&lt;wsp:rsid wsp:val=&quot;00EE0E80&quot;/&gt;&lt;wsp:rsid wsp:val=&quot;00EE34A7&quot;/&gt;&lt;wsp:rsid wsp:val=&quot;00EE613F&quot;/&gt;&lt;wsp:rsid wsp:val=&quot;00EE7295&quot;/&gt;&lt;wsp:rsid wsp:val=&quot;00EE7869&quot;/&gt;&lt;wsp:rsid wsp:val=&quot;00EF054A&quot;/&gt;&lt;wsp:rsid wsp:val=&quot;00EF3235&quot;/&gt;&lt;wsp:rsid wsp:val=&quot;00EF3D06&quot;/&gt;&lt;wsp:rsid wsp:val=&quot;00EF7E72&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16F00&quot;/&gt;&lt;wsp:rsid wsp:val=&quot;00F25BB6&quot;/&gt;&lt;wsp:rsid wsp:val=&quot;00F26B7E&quot;/&gt;&lt;wsp:rsid wsp:val=&quot;00F27A3B&quot;/&gt;&lt;wsp:rsid wsp:val=&quot;00F32780&quot;/&gt;&lt;wsp:rsid wsp:val=&quot;00F32E87&quot;/&gt;&lt;wsp:rsid wsp:val=&quot;00F33817&quot;/&gt;&lt;wsp:rsid wsp:val=&quot;00F420D5&quot;/&gt;&lt;wsp:rsid wsp:val=&quot;00F43928&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6511&quot;/&gt;&lt;wsp:rsid wsp:val=&quot;00F6194E&quot;/&gt;&lt;wsp:rsid wsp:val=&quot;00F623AC&quot;/&gt;&lt;wsp:rsid wsp:val=&quot;00F6412A&quot;/&gt;&lt;wsp:rsid wsp:val=&quot;00F65893&quot;/&gt;&lt;wsp:rsid wsp:val=&quot;00F66A4A&quot;/&gt;&lt;wsp:rsid wsp:val=&quot;00F71E22&quot;/&gt;&lt;wsp:rsid wsp:val=&quot;00F72142&quot;/&gt;&lt;wsp:rsid wsp:val=&quot;00F72AE7&quot;/&gt;&lt;wsp:rsid wsp:val=&quot;00F7542F&quot;/&gt;&lt;wsp:rsid wsp:val=&quot;00F80B11&quot;/&gt;&lt;wsp:rsid wsp:val=&quot;00F833BA&quot;/&gt;&lt;wsp:rsid wsp:val=&quot;00F84FD0&quot;/&gt;&lt;wsp:rsid wsp:val=&quot;00F859A8&quot;/&gt;&lt;wsp:rsid wsp:val=&quot;00F86D87&quot;/&gt;&lt;wsp:rsid wsp:val=&quot;00F9108B&quot;/&gt;&lt;wsp:rsid wsp:val=&quot;00F91349&quot;/&gt;&lt;wsp:rsid wsp:val=&quot;00F93A8A&quot;/&gt;&lt;wsp:rsid wsp:val=&quot;00F93D96&quot;/&gt;&lt;wsp:rsid wsp:val=&quot;00F95248&quot;/&gt;&lt;wsp:rsid wsp:val=&quot;00F956A9&quot;/&gt;&lt;wsp:rsid wsp:val=&quot;00F963ED&quot;/&gt;&lt;wsp:rsid wsp:val=&quot;00F966CF&quot;/&gt;&lt;wsp:rsid wsp:val=&quot;00F96CAE&quot;/&gt;&lt;wsp:rsid wsp:val=&quot;00F97C99&quot;/&gt;&lt;wsp:rsid wsp:val=&quot;00FA662D&quot;/&gt;&lt;wsp:rsid wsp:val=&quot;00FA73B1&quot;/&gt;&lt;wsp:rsid wsp:val=&quot;00FB0CB9&quot;/&gt;&lt;wsp:rsid wsp:val=&quot;00FB231D&quot;/&gt;&lt;wsp:rsid wsp:val=&quot;00FB45F1&quot;/&gt;&lt;wsp:rsid wsp:val=&quot;00FB4A72&quot;/&gt;&lt;wsp:rsid wsp:val=&quot;00FB54E8&quot;/&gt;&lt;wsp:rsid wsp:val=&quot;00FB7054&quot;/&gt;&lt;wsp:rsid wsp:val=&quot;00FC17B7&quot;/&gt;&lt;wsp:rsid wsp:val=&quot;00FC2CB7&quot;/&gt;&lt;wsp:rsid wsp:val=&quot;00FC4090&quot;/&gt;&lt;wsp:rsid wsp:val=&quot;00FC55B4&quot;/&gt;&lt;wsp:rsid wsp:val=&quot;00FD00E6&quot;/&gt;&lt;wsp:rsid wsp:val=&quot;00FD09A1&quot;/&gt;&lt;wsp:rsid wsp:val=&quot;00FD2A7C&quot;/&gt;&lt;wsp:rsid wsp:val=&quot;00FD59EB&quot;/&gt;&lt;wsp:rsid wsp:val=&quot;00FD7299&quot;/&gt;&lt;wsp:rsid wsp:val=&quot;00FE1FBE&quot;/&gt;&lt;wsp:rsid wsp:val=&quot;00FE3901&quot;/&gt;&lt;wsp:rsid wsp:val=&quot;00FE39D3&quot;/&gt;&lt;wsp:rsid wsp:val=&quot;00FE4BCE&quot;/&gt;&lt;wsp:rsid wsp:val=&quot;00FE54AE&quot;/&gt;&lt;wsp:rsid wsp:val=&quot;00FE576A&quot;/&gt;&lt;wsp:rsid wsp:val=&quot;00FE7E79&quot;/&gt;&lt;wsp:rsid wsp:val=&quot;00FF3E7D&quot;/&gt;&lt;wsp:rsid wsp:val=&quot;00FF5B99&quot;/&gt;&lt;wsp:rsid wsp:val=&quot;00FF730C&quot;/&gt;&lt;wsp:rsid wsp:val=&quot;00FF73F4&quot;/&gt;&lt;wsp:rsid wsp:val=&quot;00FF7CE4&quot;/&gt;&lt;wsp:rsid wsp:val=&quot;00FF7E39&quot;/&gt;&lt;wsp:rsid wsp:val=&quot;13B80A1D&quot;/&gt;&lt;wsp:rsid wsp:val=&quot;3630553C&quot;/&gt;&lt;wsp:rsid wsp:val=&quot;5B314C34&quot;/&gt;&lt;/wsp:rsids&gt;&lt;/w:docPr&gt;&lt;w:body&gt;&lt;wx:sect&gt;&lt;w:p wsp:rsidR=&quot;00000000&quot; wsp:rsidRDefault=&quot;006879CF&quot; wsp:rsidP=&quot;006879CF&quot;&gt;&lt;m:oMathPara&gt;&lt;m:oMath&gt;&lt;m:r&gt;&lt;w:rPr&gt;&lt;w:rFonts w:ascii=&quot;Cambria Math&quot; w:fareast=&quot;绛夌嚎&quot; w:h-ansi=&quot;Cambria Math&quot;/&gt;&lt;wx:font wxd wd w:val=&quot;Cambria Math&quot;/&gt;&lt;w:i/&gt;&lt;/w:rPr&gt;&lt;m:t&gt;M=&lt;/m:t&gt;&lt;/m:r&gt;&lt;m:f&gt;&lt;m:fPr&gt;&lt;m:ctrlPr&gt;&lt;w:rPr&gt;&lt;w:rFonts w:ascii=&quot;Cambria Math&quot; w:fareast=&quot;绛夌嚎&quot; w:h-ansi=&quot;Cambria Math&quot;/&gt;&lt;wx:font wx:val=&quot;Cambria Math&quot;/&gt;&lt;w:i/&gt;&lt;/w:rPr&gt;&lt;/m:ctrlPr&gt;&lt;/m:fPr&gt;&lt;m:num&gt;&lt;m:sSub&gt;&lt;m:sSubPr&gt;&lt;md w:ctd wrlPr&gt;&lt;w:rPr&gt;&lt;w:rFonts w:ascii=&quot;Cambria Math&quot; w:fareast=&quot;绛夌嚎&quot; w:h-ansi=&quot;Cambria Math&quot;/&gt;&lt;wx:font wx:val=&quot;Cambria Math&quot;/&gt;&lt;w:i/&gt;&lt;/w:rPr&gt;&lt;/m:ctrlPr&gt;&lt;/m:sSubPr&gt;&lt;m:e&gt;&lt;m:r&gt;&lt;w:rPr&gt;&lt;w:rFonts w:ascii=&quot;Cambria Math&quot; w:fareast=&quot;绛夌嚎&quot; w:h-ansi=&quot;Cambria Math&quot;&gt;&lt;md w/&gt;&lt;wx::ctd wfont wx:val=&quot;Cambria Math&quot;/&gt;&lt;w:i/&gt;&lt;/w:rPr&gt;&lt;m:t&gt;T&lt;/m:t&gt;&lt;/m:r&gt;&lt;/m:e&gt;&lt;m:sub&gt;&lt;m:r&gt;&lt;w:rPr&gt;&lt;w:rFonts w:ascii=&quot;Cambria Math&quot; w:fareast=&quot;绛夌嚎&quot; w:h-ansi=&quot;Cambria Math&quot;/&gt;&lt;wx:font wx:val=&quot;Cambria Math&quot;/&gt;&lt;w:i/&gt;&lt;/w:rPr&gt;&lt;m:t&gt;d&lt;/m:t&gt;&lt;/m:r&gt;&lt;/m:sub&gt;&lt;/m:sSub&gt;d w&lt;/m:num&gt;&lt;m:dd wen&gt;&lt;m:sSub&gt;&lt;m:sSubPr&gt;&lt;m:ctrlPr&gt;&lt;w:rPr&gt;&lt;w:rFonts w:ascii=&quot;Cambria Math&quot; w:fareast=&quot;绛夌嚎&quot; w:h-ansi=&quot;Cambria Math&quot;/&gt;&lt;wx:font wx:val=&quot;Cambria Math&quot;/&gt;&lt;w:i/&gt;&lt;/w:rPr&gt;&lt;/m:ctrlPr&gt;&lt;/m:sSubPr&gt;&lt;m:e&gt;&lt;m:r&gt;&lt;w:rPr&gt;&lt;w:rFonts w:ascii=&quot;Cambria Math&quot; w:faread wst=&quot;绛夌嚎&quot; w:hm:dd w-ansi=&quot;Cambria Math&quot;/&gt;&lt;wx:font wx:val=&quot;Cambria Math&quot;/&gt;&lt;w:i/&gt;&lt;/w:rPr&gt;&lt;m:t&gt;T&lt;/m:t&gt;&lt;/m:r&gt;&lt;/m:e&gt;&lt;m:sub&gt;&lt;m:r&gt;&lt;w:rPr&gt;&lt;w:rFonts w:ascii=&quot;Cambria Math&quot; w:fareast=&quot;绛夌嚎&quot; w:h-ansi=&quot;Cambria Math&quot;/&gt;&lt;wx:font wx:val=&quot;Cambria Math&quot;/&gt;&lt;w:i/&gt;&lt;/w:rPr&gt;read w&lt;m:t&gt;t&lt;/m:t&gt;&lt;/m:r&gt;&lt;/md w:sub&gt;&lt;/m:sSub&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5" o:title="" chromakey="white"/>
          </v:shape>
        </w:pict>
      </w:r>
      <w:r w:rsidRPr="002933CD">
        <w:rPr>
          <w:rFonts w:ascii="Times New Roman" w:eastAsia="等线" w:hAnsi="Times New Roman" w:cs="Times New Roman"/>
          <w:sz w:val="21"/>
          <w:szCs w:val="21"/>
          <w:lang w:val="en-US" w:eastAsia="zh-CN"/>
        </w:rPr>
        <w:fldChar w:fldCharType="end"/>
      </w:r>
      <w:r w:rsidR="00C613EC" w:rsidRPr="00584B3C">
        <w:rPr>
          <w:rFonts w:ascii="Times New Roman" w:eastAsia="等线" w:hAnsi="Times New Roman" w:cs="Times New Roman" w:hint="eastAsia"/>
          <w:sz w:val="21"/>
          <w:szCs w:val="21"/>
          <w:lang w:val="en-US" w:eastAsia="zh-CN"/>
        </w:rPr>
        <w:t xml:space="preserve"> </w:t>
      </w:r>
      <w:r w:rsidR="00C613EC" w:rsidRPr="00584B3C">
        <w:rPr>
          <w:rFonts w:ascii="Times New Roman" w:eastAsia="等线" w:hAnsi="Times New Roman" w:cs="Times New Roman"/>
          <w:sz w:val="21"/>
          <w:szCs w:val="21"/>
          <w:lang w:val="en-US" w:eastAsia="zh-CN"/>
        </w:rPr>
        <w:t xml:space="preserve">                </w:t>
      </w:r>
      <w:r w:rsidR="00550F06" w:rsidRPr="00584B3C">
        <w:rPr>
          <w:rFonts w:ascii="Times New Roman" w:eastAsia="等线" w:hAnsi="Times New Roman" w:cs="Times New Roman"/>
          <w:sz w:val="21"/>
          <w:szCs w:val="21"/>
          <w:lang w:val="en-US" w:eastAsia="zh-CN"/>
        </w:rPr>
        <w:t>………………</w:t>
      </w:r>
      <w:proofErr w:type="gramStart"/>
      <w:r w:rsidR="00550F06" w:rsidRPr="00584B3C">
        <w:rPr>
          <w:rFonts w:ascii="Times New Roman" w:eastAsia="等线" w:hAnsi="Times New Roman" w:cs="Times New Roman"/>
          <w:sz w:val="21"/>
          <w:szCs w:val="21"/>
          <w:lang w:val="en-US" w:eastAsia="zh-CN"/>
        </w:rPr>
        <w:t>…..</w:t>
      </w:r>
      <w:proofErr w:type="gramEnd"/>
      <w:r w:rsidR="00550F06" w:rsidRPr="00584B3C">
        <w:rPr>
          <w:rFonts w:ascii="Times New Roman" w:eastAsia="等线" w:hAnsi="Times New Roman" w:cs="Times New Roman" w:hint="eastAsia"/>
          <w:sz w:val="21"/>
          <w:szCs w:val="21"/>
          <w:lang w:val="en-US" w:eastAsia="zh-CN"/>
        </w:rPr>
        <w:t>（</w:t>
      </w:r>
      <w:r w:rsidR="00550F06" w:rsidRPr="00584B3C">
        <w:rPr>
          <w:rFonts w:ascii="Times New Roman" w:eastAsia="等线" w:hAnsi="Times New Roman" w:cs="Times New Roman" w:hint="eastAsia"/>
          <w:sz w:val="21"/>
          <w:szCs w:val="21"/>
          <w:lang w:val="en-US" w:eastAsia="zh-CN"/>
        </w:rPr>
        <w:t>1</w:t>
      </w:r>
      <w:r w:rsidR="00550F06" w:rsidRPr="00584B3C">
        <w:rPr>
          <w:rFonts w:ascii="Times New Roman" w:eastAsia="等线" w:hAnsi="Times New Roman" w:cs="Times New Roman" w:hint="eastAsia"/>
          <w:sz w:val="21"/>
          <w:szCs w:val="21"/>
          <w:lang w:val="en-US" w:eastAsia="zh-CN"/>
        </w:rPr>
        <w:t>）</w:t>
      </w:r>
    </w:p>
    <w:p w14:paraId="504F9F0F" w14:textId="77777777" w:rsidR="00550F06" w:rsidRDefault="0030248E">
      <w:pPr>
        <w:pStyle w:val="affffa"/>
        <w:ind w:firstLine="420"/>
        <w:rPr>
          <w:rFonts w:ascii="Times New Roman"/>
          <w:szCs w:val="22"/>
        </w:rPr>
      </w:pPr>
      <w:r>
        <w:rPr>
          <w:rFonts w:ascii="Times New Roman" w:hint="eastAsia"/>
          <w:szCs w:val="22"/>
        </w:rPr>
        <w:t>式中：</w:t>
      </w:r>
    </w:p>
    <w:p w14:paraId="1995E6B5" w14:textId="77777777" w:rsidR="00C613EC" w:rsidRDefault="0030248E">
      <w:pPr>
        <w:pStyle w:val="affffa"/>
        <w:ind w:firstLine="420"/>
        <w:rPr>
          <w:rFonts w:ascii="Times New Roman"/>
          <w:szCs w:val="22"/>
        </w:rPr>
      </w:pPr>
      <w:r w:rsidRPr="00550F06">
        <w:rPr>
          <w:rFonts w:ascii="Times New Roman" w:hint="eastAsia"/>
          <w:i/>
          <w:iCs/>
          <w:szCs w:val="22"/>
        </w:rPr>
        <w:t>M</w:t>
      </w:r>
      <w:r w:rsidR="00550F06">
        <w:rPr>
          <w:rFonts w:ascii="Times New Roman" w:hint="eastAsia"/>
          <w:szCs w:val="22"/>
        </w:rPr>
        <w:t>——</w:t>
      </w:r>
      <w:r w:rsidR="00C613EC">
        <w:rPr>
          <w:rFonts w:ascii="Times New Roman" w:hint="eastAsia"/>
          <w:szCs w:val="22"/>
        </w:rPr>
        <w:t>观赏鱼</w:t>
      </w:r>
      <w:r>
        <w:rPr>
          <w:rFonts w:ascii="Times New Roman" w:hint="eastAsia"/>
          <w:szCs w:val="22"/>
        </w:rPr>
        <w:t>死亡率，</w:t>
      </w:r>
      <w:r>
        <w:rPr>
          <w:rFonts w:ascii="Times New Roman" w:hint="eastAsia"/>
          <w:szCs w:val="22"/>
        </w:rPr>
        <w:t>%</w:t>
      </w:r>
      <w:r>
        <w:rPr>
          <w:rFonts w:ascii="Times New Roman" w:hint="eastAsia"/>
          <w:szCs w:val="22"/>
        </w:rPr>
        <w:t>；</w:t>
      </w:r>
    </w:p>
    <w:p w14:paraId="26C06295" w14:textId="77777777" w:rsidR="00C613EC" w:rsidRDefault="0030248E">
      <w:pPr>
        <w:pStyle w:val="affffa"/>
        <w:ind w:firstLine="420"/>
        <w:rPr>
          <w:rFonts w:ascii="Times New Roman"/>
          <w:szCs w:val="22"/>
        </w:rPr>
      </w:pPr>
      <w:r w:rsidRPr="00C613EC">
        <w:rPr>
          <w:rFonts w:ascii="Times New Roman" w:hint="eastAsia"/>
          <w:i/>
          <w:iCs/>
          <w:szCs w:val="22"/>
        </w:rPr>
        <w:t>T</w:t>
      </w:r>
      <w:r w:rsidR="00B61D48">
        <w:rPr>
          <w:rFonts w:ascii="Times New Roman" w:hint="eastAsia"/>
          <w:szCs w:val="22"/>
          <w:vertAlign w:val="subscript"/>
        </w:rPr>
        <w:t>d</w:t>
      </w:r>
      <w:r w:rsidR="00C613EC">
        <w:rPr>
          <w:rFonts w:ascii="Times New Roman" w:hint="eastAsia"/>
          <w:szCs w:val="22"/>
        </w:rPr>
        <w:t>——</w:t>
      </w:r>
      <w:r>
        <w:rPr>
          <w:rFonts w:ascii="Times New Roman" w:hint="eastAsia"/>
          <w:szCs w:val="22"/>
        </w:rPr>
        <w:t>病害造成的死亡数量，单位为尾；</w:t>
      </w:r>
    </w:p>
    <w:p w14:paraId="3D92A3C7" w14:textId="77777777" w:rsidR="002873CA" w:rsidRDefault="0030248E">
      <w:pPr>
        <w:pStyle w:val="affffa"/>
        <w:ind w:firstLine="420"/>
        <w:rPr>
          <w:rFonts w:ascii="Times New Roman"/>
          <w:szCs w:val="22"/>
        </w:rPr>
      </w:pPr>
      <w:r w:rsidRPr="00C613EC">
        <w:rPr>
          <w:rFonts w:ascii="Times New Roman" w:hint="eastAsia"/>
          <w:i/>
          <w:iCs/>
          <w:szCs w:val="22"/>
        </w:rPr>
        <w:t>T</w:t>
      </w:r>
      <w:r w:rsidR="00B61D48">
        <w:rPr>
          <w:rFonts w:ascii="Times New Roman" w:hint="eastAsia"/>
          <w:szCs w:val="22"/>
          <w:vertAlign w:val="subscript"/>
        </w:rPr>
        <w:t>t</w:t>
      </w:r>
      <w:r w:rsidR="00C613EC">
        <w:rPr>
          <w:rFonts w:ascii="Times New Roman" w:hint="eastAsia"/>
          <w:szCs w:val="22"/>
        </w:rPr>
        <w:t>——</w:t>
      </w:r>
      <w:r>
        <w:rPr>
          <w:rFonts w:ascii="Times New Roman" w:hint="eastAsia"/>
          <w:szCs w:val="22"/>
        </w:rPr>
        <w:t>总放养数量，单位为尾。</w:t>
      </w:r>
    </w:p>
    <w:p w14:paraId="3DA1E53B" w14:textId="77777777" w:rsidR="002873CA" w:rsidRPr="00775C0F" w:rsidRDefault="00B5118B" w:rsidP="00775C0F">
      <w:pPr>
        <w:pStyle w:val="affffffe"/>
        <w:spacing w:before="120" w:after="120"/>
      </w:pPr>
      <w:r w:rsidRPr="00B5118B">
        <w:rPr>
          <w:rFonts w:hint="eastAsia"/>
        </w:rPr>
        <w:t>8</w:t>
      </w:r>
      <w:r w:rsidRPr="00B5118B">
        <w:t>.3</w:t>
      </w:r>
      <w:r w:rsidR="00C613EC" w:rsidRPr="00BB41D9">
        <w:rPr>
          <w:rFonts w:ascii="宋体" w:eastAsia="宋体" w:hint="eastAsia"/>
        </w:rPr>
        <w:t>水族箱清洁程度</w:t>
      </w:r>
      <w:r w:rsidR="0030248E" w:rsidRPr="00BB41D9">
        <w:rPr>
          <w:rFonts w:ascii="宋体" w:eastAsia="宋体" w:hint="eastAsia"/>
        </w:rPr>
        <w:t>以感官为标准，水族箱内外壁透明洁净，无污垢附着表明清洁合格。</w:t>
      </w:r>
    </w:p>
    <w:p w14:paraId="06E3DD68" w14:textId="77777777" w:rsidR="002873CA" w:rsidRPr="00775C0F" w:rsidRDefault="00B5118B" w:rsidP="00775C0F">
      <w:pPr>
        <w:pStyle w:val="affffffe"/>
        <w:spacing w:before="120" w:after="120"/>
      </w:pPr>
      <w:r w:rsidRPr="00B5118B">
        <w:t>8.4</w:t>
      </w:r>
      <w:r w:rsidR="0030248E" w:rsidRPr="00BB41D9">
        <w:rPr>
          <w:rFonts w:ascii="宋体" w:eastAsia="宋体" w:hint="eastAsia"/>
        </w:rPr>
        <w:t>服务对象满意度按式（2）计算</w:t>
      </w:r>
      <w:r w:rsidR="002B0A5F" w:rsidRPr="00BB41D9">
        <w:rPr>
          <w:rFonts w:ascii="宋体" w:eastAsia="宋体" w:hint="eastAsia"/>
        </w:rPr>
        <w:t>，评分标准参照附录C。</w:t>
      </w:r>
    </w:p>
    <w:p w14:paraId="6EB19181" w14:textId="77777777" w:rsidR="002873CA" w:rsidRDefault="00584B3C" w:rsidP="00C613EC">
      <w:pPr>
        <w:pStyle w:val="affffa"/>
        <w:ind w:firstLine="420"/>
        <w:jc w:val="center"/>
        <w:rPr>
          <w:szCs w:val="21"/>
        </w:rPr>
      </w:pPr>
      <w:r w:rsidRPr="00584B3C">
        <w:rPr>
          <w:szCs w:val="21"/>
        </w:rPr>
        <w:fldChar w:fldCharType="begin"/>
      </w:r>
      <w:r w:rsidRPr="00584B3C">
        <w:rPr>
          <w:szCs w:val="21"/>
        </w:rPr>
        <w:instrText xml:space="preserve"> QUOTE </w:instrText>
      </w:r>
      <w:r w:rsidR="00120CFC">
        <w:rPr>
          <w:position w:val="-11"/>
        </w:rPr>
        <w:pict w14:anchorId="463CFD11">
          <v:shape id="_x0000_i1029" type="#_x0000_t75" style="width:77.35pt;height:19.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MDdiYjgzMTdlZTU5ODRjNjJmMzllMTliYjAxZDJlYTIifQ==&quot;/&gt;&lt;/w:docVars&gt;&lt;wsp:rsids&gt;&lt;wsp:rsidRoot wsp:val=&quot;00C87BDD&quot;/&gt;&lt;wsp:rsid wsp:val=&quot;0000040A&quot;/&gt;&lt;wsp:rsid wsp:val=&quot;00000A94&quot;/&gt;&lt;wsp:rsid wsp:val=&quot;00001972&quot;/&gt;&lt;wsp:rsid wsp:val=&quot;00001D9A&quot;/&gt;&lt;wsp:rsid wsp:val=&quot;00007B3A&quot;/&gt;&lt;wsp:rsid wsp:val=&quot;000107E0&quot;/&gt;&lt;wsp:rsid wsp:val=&quot;00011FDE&quot;/&gt;&lt;wsp:rsid wsp:val=&quot;00012FFD&quot;/&gt;&lt;wsp:rsid wsp:val=&quot;00014162&quot;/&gt;&lt;wsp:rsid wsp:val=&quot;00014340&quot;/&gt;&lt;wsp:rsid wsp:val=&quot;000164F2&quot;/&gt;&lt;wsp:rsid wsp:val=&quot;00016A9C&quot;/&gt;&lt;wsp:rsid wsp:val=&quot;00022184&quot;/&gt;&lt;wsp:rsid wsp:val=&quot;00022762&quot;/&gt;&lt;wsp:rsid wsp:val=&quot;000238E0&quot;/&gt;&lt;wsp:rsid wsp:val=&quot;000249DB&quot;/&gt;&lt;wsp:rsid wsp:val=&quot;0002595E&quot;/&gt;&lt;wsp:rsid wsp:val=&quot;000303C3&quot;/&gt;&lt;wsp:rsid wsp:val=&quot;000331D3&quot;/&gt;&lt;wsp:rsid wsp:val=&quot;000346A5&quot;/&gt;&lt;wsp:rsid wsp:val=&quot;000359C3&quot;/&gt;&lt;wsp:rsid wsp:val=&quot;00035A7D&quot;/&gt;&lt;wsp:rsid wsp:val=&quot;000365ED&quot;/&gt;&lt;wsp:rsid wsp:val=&quot;0003681E&quot;/&gt;&lt;wsp:rsid wsp:val=&quot;0004249A&quot;/&gt;&lt;wsp:rsid wsp:val=&quot;00043282&quot;/&gt;&lt;wsp:rsid wsp:val=&quot;00044286&quot;/&gt;&lt;wsp:rsid wsp:val=&quot;00044754&quot;/&gt;&lt;wsp:rsid wsp:val=&quot;000468C3&quot;/&gt;&lt;wsp:rsid wsp:val=&quot;00047F28&quot;/&gt;&lt;wsp:rsid wsp:val=&quot;000503AA&quot;/&gt;&lt;wsp:rsid wsp:val=&quot;000506A1&quot;/&gt;&lt;wsp:rsid wsp:val=&quot;000515DD&quot;/&gt;&lt;wsp:rsid wsp:val=&quot;0005265A&quot;/&gt;&lt;wsp:rsid wsp:val=&quot;000539DD&quot;/&gt;&lt;wsp:rsid wsp:val=&quot;00053BD3&quot;/&gt;&lt;wsp:rsid wsp:val=&quot;0005463F&quot;/&gt;&lt;wsp:rsid wsp:val=&quot;000556ED&quot;/&gt;&lt;wsp:rsid wsp:val=&quot;00055FE2&quot;/&gt;&lt;wsp:rsid wsp:val=&quot;0005616F&quot;/&gt;&lt;wsp:rsid wsp:val=&quot;00060C2E&quot;/&gt;&lt;wsp:rsid wsp:val=&quot;00061033&quot;/&gt;&lt;wsp:rsid wsp:val=&quot;000619E9&quot;/&gt;&lt;wsp:rsid wsp:val=&quot;000622D4&quot;/&gt;&lt;wsp:rsid wsp:val=&quot;0006357D&quot;/&gt;&lt;wsp:rsid wsp:val=&quot;00067F1E&quot;/&gt;&lt;wsp:rsid wsp:val=&quot;00071CC0&quot;/&gt;&lt;wsp:rsid wsp:val=&quot;00071CFC&quot;/&gt;&lt;wsp:rsid wsp:val=&quot;00073C8C&quot;/&gt;&lt;wsp:rsid wsp:val=&quot;00077B64&quot;/&gt;&lt;wsp:rsid wsp:val=&quot;00080A1C&quot;/&gt;&lt;wsp:rsid wsp:val=&quot;00082317&quot;/&gt;&lt;wsp:rsid wsp:val=&quot;00083D2C&quot;/&gt;&lt;wsp:rsid wsp:val=&quot;0008549C&quot;/&gt;&lt;wsp:rsid wsp:val=&quot;000856D6&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9FC&quot;/&gt;&lt;wsp:rsid wsp:val=&quot;000A296B&quot;/&gt;&lt;wsp:rsid wsp:val=&quot;000A7311&quot;/&gt;&lt;wsp:rsid wsp:val=&quot;000B060F&quot;/&gt;&lt;wsp:rsid wsp:val=&quot;000B061E&quot;/&gt;&lt;wsp:rsid wsp:val=&quot;000B1592&quot;/&gt;&lt;wsp:rsid wsp:val=&quot;000B1FF2&quot;/&gt;&lt;wsp:rsid wsp:val=&quot;000B3CDA&quot;/&gt;&lt;wsp:rsid wsp:val=&quot;000B6A0B&quot;/&gt;&lt;wsp:rsid wsp:val=&quot;000C0F6C&quot;/&gt;&lt;wsp:rsid wsp:val=&quot;000C11DB&quot;/&gt;&lt;wsp:rsid wsp:val=&quot;000C1492&quot;/&gt;&lt;wsp:rsid wsp:val=&quot;000C2FBD&quot;/&gt;&lt;wsp:rsid wsp:val=&quot;000C4B41&quot;/&gt;&lt;wsp:rsid wsp:val=&quot;000C57D6&quot;/&gt;&lt;wsp:rsid wsp:val=&quot;000C6362&quot;/&gt;&lt;wsp:rsid wsp:val=&quot;000C7666&quot;/&gt;&lt;wsp:rsid wsp:val=&quot;000D0A9C&quot;/&gt;&lt;wsp:rsid wsp:val=&quot;000D1795&quot;/&gt;&lt;wsp:rsid wsp:val=&quot;000D2F1B&quot;/&gt;&lt;wsp:rsid wsp:val=&quot;000D329A&quot;/&gt;&lt;wsp:rsid wsp:val=&quot;000D4B9C&quot;/&gt;&lt;wsp:rsid wsp:val=&quot;000D4EB6&quot;/&gt;&lt;wsp:rsid wsp:val=&quot;000D753B&quot;/&gt;&lt;wsp:rsid wsp:val=&quot;000E4C9E&quot;/&gt;&lt;wsp:rsid wsp:val=&quot;000E6FD7&quot;/&gt;&lt;wsp:rsid wsp:val=&quot;000E7144&quot;/&gt;&lt;wsp:rsid wsp:val=&quot;000E78F1&quot;/&gt;&lt;wsp:rsid wsp:val=&quot;000F06E1&quot;/&gt;&lt;wsp:rsid wsp:val=&quot;000F0E3C&quot;/&gt;&lt;wsp:rsid wsp:val=&quot;000F19D5&quot;/&gt;&lt;wsp:rsid wsp:val=&quot;000F4050&quot;/&gt;&lt;wsp:rsid wsp:val=&quot;000F4AEA&quot;/&gt;&lt;wsp:rsid wsp:val=&quot;000F67E9&quot;/&gt;&lt;wsp:rsid wsp:val=&quot;00104926&quot;/&gt;&lt;wsp:rsid wsp:val=&quot;00113B1E&quot;/&gt;&lt;wsp:rsid wsp:val=&quot;0011711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5323&quot;/&gt;&lt;wsp:rsid wsp:val=&quot;001356C4&quot;/&gt;&lt;wsp:rsid wsp:val=&quot;00137565&quot;/&gt;&lt;wsp:rsid wsp:val=&quot;00141114&quot;/&gt;&lt;wsp:rsid wsp:val=&quot;00142969&quot;/&gt;&lt;wsp:rsid wsp:val=&quot;001446C2&quot;/&gt;&lt;wsp:rsid wsp:val=&quot;001457E7&quot;/&gt;&lt;wsp:rsid wsp:val=&quot;00145D9D&quot;/&gt;&lt;wsp:rsid wsp:val=&quot;00146388&quot;/&gt;&lt;wsp:rsid wsp:val=&quot;001529E5&quot;/&gt;&lt;wsp:rsid wsp:val=&quot;00152FB3&quot;/&gt;&lt;wsp:rsid wsp:val=&quot;00153C7E&quot;/&gt;&lt;wsp:rsid wsp:val=&quot;00156B25&quot;/&gt;&lt;wsp:rsid wsp:val=&quot;00156E1A&quot;/&gt;&lt;wsp:rsid wsp:val=&quot;00157894&quot;/&gt;&lt;wsp:rsid wsp:val=&quot;00157B55&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52C9&quot;/&gt;&lt;wsp:rsid wsp:val=&quot;00187A0B&quot;/&gt;&lt;wsp:rsid wsp:val=&quot;00190087&quot;/&gt;&lt;wsp:rsid wsp:val=&quot;001907FB&quot;/&gt;&lt;wsp:rsid wsp:val=&quot;001913C4&quot;/&gt;&lt;wsp:rsid wsp:val=&quot;0019348F&quot;/&gt;&lt;wsp:rsid wsp:val=&quot;00193A07&quot;/&gt;&lt;wsp:rsid wsp:val=&quot;00194C95&quot;/&gt;&lt;wsp:rsid wsp:val=&quot;00195C34&quot;/&gt;&lt;wsp:rsid wsp:val=&quot;00196EF5&quot;/&gt;&lt;wsp:rsid wsp:val=&quot;001A1A53&quot;/&gt;&lt;wsp:rsid wsp:val=&quot;001A230F&quot;/&gt;&lt;wsp:rsid wsp:val=&quot;001A234A&quot;/&gt;&lt;wsp:rsid wsp:val=&quot;001A4CF3&quot;/&gt;&lt;wsp:rsid wsp:val=&quot;001A6696&quot;/&gt;&lt;wsp:rsid wsp:val=&quot;001B06E8&quot;/&gt;&lt;wsp:rsid wsp:val=&quot;001B71D0&quot;/&gt;&lt;wsp:rsid wsp:val=&quot;001B71EE&quot;/&gt;&lt;wsp:rsid wsp:val=&quot;001C04A8&quot;/&gt;&lt;wsp:rsid wsp:val=&quot;001C2C03&quot;/&gt;&lt;wsp:rsid wsp:val=&quot;001C42F7&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E1B6A&quot;/&gt;&lt;wsp:rsid wsp:val=&quot;001E2484&quot;/&gt;&lt;wsp:rsid wsp:val=&quot;001E3CC4&quot;/&gt;&lt;wsp:rsid wsp:val=&quot;001E4882&quot;/&gt;&lt;wsp:rsid wsp:val=&quot;001E73AB&quot;/&gt;&lt;wsp:rsid wsp:val=&quot;001F092D&quot;/&gt;&lt;wsp:rsid wsp:val=&quot;001F143A&quot;/&gt;&lt;wsp:rsid wsp:val=&quot;001F1605&quot;/&gt;&lt;wsp:rsid wsp:val=&quot;001F2508&quot;/&gt;&lt;wsp:rsid wsp:val=&quot;001F4816&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569&quot;/&gt;&lt;wsp:rsid wsp:val=&quot;00205F2C&quot;/&gt;&lt;wsp:rsid wsp:val=&quot;00210B15&quot;/&gt;&lt;wsp:rsid wsp:val=&quot;002142EA&quot;/&gt;&lt;wsp:rsid wsp:val=&quot;00215ADD&quot;/&gt;&lt;wsp:rsid wsp:val=&quot;002204BB&quot;/&gt;&lt;wsp:rsid wsp:val=&quot;00221B79&quot;/&gt;&lt;wsp:rsid wsp:val=&quot;00221C6B&quot;/&gt;&lt;wsp:rsid wsp:val=&quot;002253A1&quot;/&gt;&lt;wsp:rsid wsp:val=&quot;00225CF8&quot;/&gt;&lt;wsp:rsid wsp:val=&quot;00225CFE&quot;/&gt;&lt;wsp:rsid wsp:val=&quot;0022794E&quot;/&gt;&lt;wsp:rsid wsp:val=&quot;00233D64&quot;/&gt;&lt;wsp:rsid wsp:val=&quot;0023482A&quot;/&gt;&lt;wsp:rsid wsp:val=&quot;002359CB&quot;/&gt;&lt;wsp:rsid wsp:val=&quot;00237282&quot;/&gt;&lt;wsp:rsid wsp:val=&quot;00243540&quot;/&gt;&lt;wsp:rsid wsp:val=&quot;0024497B&quot;/&gt;&lt;wsp:rsid wsp:val=&quot;0024515B&quot;/&gt;&lt;wsp:rsid wsp:val=&quot;00246021&quot;/&gt;&lt;wsp:rsid wsp:val=&quot;0024666E&quot;/&gt;&lt;wsp:rsid wsp:val=&quot;00247F52&quot;/&gt;&lt;wsp:rsid wsp:val=&quot;00250B25&quot;/&gt;&lt;wsp:rsid wsp:val=&quot;00250BBE&quot;/&gt;&lt;wsp:rsid wsp:val=&quot;002515C2&quot;/&gt;&lt;wsp:rsid wsp:val=&quot;0025194F&quot;/&gt;&lt;wsp:rsid wsp:val=&quot;0026148A&quot;/&gt;&lt;wsp:rsid wsp:val=&quot;00262696&quot;/&gt;&lt;wsp:rsid wsp:val=&quot;00263D25&quot;/&gt;&lt;wsp:rsid wsp:val=&quot;002643C3&quot;/&gt;&lt;wsp:rsid wsp:val=&quot;00264A0C&quot;/&gt;&lt;wsp:rsid wsp:val=&quot;00266EEB&quot;/&gt;&lt;wsp:rsid wsp:val=&quot;00267EF4&quot;/&gt;&lt;wsp:rsid wsp:val=&quot;00270CB8&quot;/&gt;&lt;wsp:rsid wsp:val=&quot;00272B08&quot;/&gt;&lt;wsp:rsid wsp:val=&quot;00281BB8&quot;/&gt;&lt;wsp:rsid wsp:val=&quot;00281E9E&quot;/&gt;&lt;wsp:rsid wsp:val=&quot;00282405&quot;/&gt;&lt;wsp:rsid wsp:val=&quot;00285170&quot;/&gt;&lt;wsp:rsid wsp:val=&quot;00285361&quot;/&gt;&lt;wsp:rsid wsp:val=&quot;00285FAA&quot;/&gt;&lt;wsp:rsid wsp:val=&quot;002873CA&quot;/&gt;&lt;wsp:rsid wsp:val=&quot;0029159E&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EA&quot;/&gt;&lt;wsp:rsid wsp:val=&quot;002A5977&quot;/&gt;&lt;wsp:rsid wsp:val=&quot;002A5A13&quot;/&gt;&lt;wsp:rsid wsp:val=&quot;002A757F&quot;/&gt;&lt;wsp:rsid wsp:val=&quot;002A7F44&quot;/&gt;&lt;wsp:rsid wsp:val=&quot;002B0A5F&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3F07&quot;/&gt;&lt;wsp:rsid wsp:val=&quot;002C5278&quot;/&gt;&lt;wsp:rsid wsp:val=&quot;002C7EBB&quot;/&gt;&lt;wsp:rsid wsp:val=&quot;002D06C1&quot;/&gt;&lt;wsp:rsid wsp:val=&quot;002D42B5&quot;/&gt;&lt;wsp:rsid wsp:val=&quot;002D4F1A&quot;/&gt;&lt;wsp:rsid wsp:val=&quot;002D5372&quot;/&gt;&lt;wsp:rsid wsp:val=&quot;002D6EC6&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48E&quot;/&gt;&lt;wsp:rsid wsp:val=&quot;00302F5F&quot;/&gt;&lt;wsp:rsid wsp:val=&quot;0030441D&quot;/&gt;&lt;wsp:rsid wsp:val=&quot;00306063&quot;/&gt;&lt;wsp:rsid wsp:val=&quot;00313B85&quot;/&gt;&lt;wsp:rsid wsp:val=&quot;00317988&quot;/&gt;&lt;wsp:rsid wsp:val=&quot;003221B4&quot;/&gt;&lt;wsp:rsid wsp:val=&quot;0032258D&quot;/&gt;&lt;wsp:rsid wsp:val=&quot;00322E62&quot;/&gt;&lt;wsp:rsid wsp:val=&quot;00324D13&quot;/&gt;&lt;wsp:rsid wsp:val=&quot;00324EDD&quot;/&gt;&lt;wsp:rsid wsp:val=&quot;003331E4&quot;/&gt;&lt;wsp:rsid wsp:val=&quot;00336C64&quot;/&gt;&lt;wsp:rsid wsp:val=&quot;00337162&quot;/&gt;&lt;wsp:rsid wsp:val=&quot;0034194F&quot;/&gt;&lt;wsp:rsid wsp:val=&quot;0034277A&quot;/&gt;&lt;wsp:rsid wsp:val=&quot;00344605&quot;/&gt;&lt;wsp:rsid wsp:val=&quot;003474AA&quot;/&gt;&lt;wsp:rsid wsp:val=&quot;00347745&quot;/&gt;&lt;wsp:rsid wsp:val=&quot;00350D1D&quot;/&gt;&lt;wsp:rsid wsp:val=&quot;00352C83&quot;/&gt;&lt;wsp:rsid wsp:val=&quot;00352F1A&quot;/&gt;&lt;wsp:rsid wsp:val=&quot;0036107C&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0DE8&quot;/&gt;&lt;wsp:rsid wsp:val=&quot;00381815&quot;/&gt;&lt;wsp:rsid wsp:val=&quot;003819AF&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74EB&quot;/&gt;&lt;wsp:rsid wsp:val=&quot;00397CC5&quot;/&gt;&lt;wsp:rsid wsp:val=&quot;003A11D1&quot;/&gt;&lt;wsp:rsid wsp:val=&quot;003A1582&quot;/&gt;&lt;wsp:rsid wsp:val=&quot;003A3D9C&quot;/&gt;&lt;wsp:rsid wsp:val=&quot;003A4077&quot;/&gt;&lt;wsp:rsid wsp:val=&quot;003A4AA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E019F&quot;/&gt;&lt;wsp:rsid wsp:val=&quot;003E091D&quot;/&gt;&lt;wsp:rsid wsp:val=&quot;003E134C&quot;/&gt;&lt;wsp:rsid wsp:val=&quot;003E1C53&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5DF7&quot;/&gt;&lt;wsp:rsid wsp:val=&quot;004366EA&quot;/&gt;&lt;wsp:rsid wsp:val=&quot;00437AFC&quot;/&gt;&lt;wsp:rsid wsp:val=&quot;0044083F&quot;/&gt;&lt;wsp:rsid wsp:val=&quot;00441456&quot;/&gt;&lt;wsp:rsid wsp:val=&quot;00441AE7&quot;/&gt;&lt;wsp:rsid wsp:val=&quot;00443374&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59BD&quot;/&gt;&lt;wsp:rsid wsp:val=&quot;00470775&quot;/&gt;&lt;wsp:rsid wsp:val=&quot;0047359D&quot;/&gt;&lt;wsp:rsid wsp:val=&quot;004746B1&quot;/&gt;&lt;wsp:rsid wsp:val=&quot;0047583F&quot;/&gt;&lt;wsp:rsid wsp:val=&quot;00475DE8&quot;/&gt;&lt;wsp:rsid wsp:val=&quot;00481C44&quot;/&gt;&lt;wsp:rsid wsp:val=&quot;00481F0A&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A12DF&quot;/&gt;&lt;wsp:rsid wsp:val=&quot;004A1BA8&quot;/&gt;&lt;wsp:rsid wsp:val=&quot;004A4B57&quot;/&gt;&lt;wsp:rsid wsp:val=&quot;004A63FA&quot;/&gt;&lt;wsp:rsid wsp:val=&quot;004A6A3D&quot;/&gt;&lt;wsp:rsid wsp:val=&quot;004B0272&quot;/&gt;&lt;wsp:rsid wsp:val=&quot;004B21E9&quot;/&gt;&lt;wsp:rsid wsp:val=&quot;004B2701&quot;/&gt;&lt;wsp:rsid wsp:val=&quot;004B2E1B&quot;/&gt;&lt;wsp:rsid wsp:val=&quot;004B3AA8&quot;/&gt;&lt;wsp:rsid wsp:val=&quot;004B3E93&quot;/&gt;&lt;wsp:rsid wsp:val=&quot;004C1FBC&quot;/&gt;&lt;wsp:rsid wsp:val=&quot;004C25A2&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5CC&quot;/&gt;&lt;wsp:rsid wsp:val=&quot;004D7C42&quot;/&gt;&lt;wsp:rsid wsp:val=&quot;004E0465&quot;/&gt;&lt;wsp:rsid wsp:val=&quot;004E127B&quot;/&gt;&lt;wsp:rsid wsp:val=&quot;004E1C0A&quot;/&gt;&lt;wsp:rsid wsp:val=&quot;004E30C5&quot;/&gt;&lt;wsp:rsid wsp:val=&quot;004E4AA5&quot;/&gt;&lt;wsp:rsid wsp:val=&quot;004E4AEE&quot;/&gt;&lt;wsp:rsid wsp:val=&quot;004E59E3&quot;/&gt;&lt;wsp:rsid wsp:val=&quot;004E67C0&quot;/&gt;&lt;wsp:rsid wsp:val=&quot;004F391A&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0D37&quot;/&gt;&lt;wsp:rsid wsp:val=&quot;005220EC&quot;/&gt;&lt;wsp:rsid wsp:val=&quot;00523F95&quot;/&gt;&lt;wsp:rsid wsp:val=&quot;00524036&quot;/&gt;&lt;wsp:rsid wsp:val=&quot;00524A71&quot;/&gt;&lt;wsp:rsid wsp:val=&quot;00524D65&quot;/&gt;&lt;wsp:rsid wsp:val=&quot;00525B16&quot;/&gt;&lt;wsp:rsid wsp:val=&quot;005261A1&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FB6&quot;/&gt;&lt;wsp:rsid wsp:val=&quot;005479DA&quot;/&gt;&lt;wsp:rsid wsp:val=&quot;00547BCC&quot;/&gt;&lt;wsp:rsid wsp:val=&quot;0055013B&quot;/&gt;&lt;wsp:rsid wsp:val=&quot;00550F06&quot;/&gt;&lt;wsp:rsid wsp:val=&quot;00551F6F&quot;/&gt;&lt;wsp:rsid wsp:val=&quot;00555044&quot;/&gt;&lt;wsp:rsid wsp:val=&quot;00561475&quot;/&gt;&lt;wsp:rsid wsp:val=&quot;00562308&quot;/&gt;&lt;wsp:rsid wsp:val=&quot;0056487B&quot;/&gt;&lt;wsp:rsid wsp:val=&quot;00564F4B&quot;/&gt;&lt;wsp:rsid wsp:val=&quot;00564FB9&quot;/&gt;&lt;wsp:rsid wsp:val=&quot;00573D9E&quot;/&gt;&lt;wsp:rsid wsp:val=&quot;005801E3&quot;/&gt;&lt;wsp:rsid wsp:val=&quot;00581802&quot;/&gt;&lt;wsp:rsid wsp:val=&quot;005836A8&quot;/&gt;&lt;wsp:rsid wsp:val=&quot;0058409C&quot;/&gt;&lt;wsp:rsid wsp:val=&quot;00584262&quot;/&gt;&lt;wsp:rsid wsp:val=&quot;00584B3C&quot;/&gt;&lt;wsp:rsid wsp:val=&quot;00586630&quot;/&gt;&lt;wsp:rsid wsp:val=&quot;00587ADD&quot;/&gt;&lt;wsp:rsid wsp:val=&quot;00593A49&quot;/&gt;&lt;wsp:rsid wsp:val=&quot;00596160&quot;/&gt;&lt;wsp:rsid wsp:val=&quot;005966E2&quot;/&gt;&lt;wsp:rsid wsp:val=&quot;00597007&quot;/&gt;&lt;wsp:rsid wsp:val=&quot;005A0966&quot;/&gt;&lt;wsp:rsid wsp:val=&quot;005A11B7&quot;/&gt;&lt;wsp:rsid wsp:val=&quot;005A260B&quot;/&gt;&lt;wsp:rsid wsp:val=&quot;005A4A1B&quot;/&gt;&lt;wsp:rsid wsp:val=&quot;005A7830&quot;/&gt;&lt;wsp:rsid wsp:val=&quot;005A7FCE&quot;/&gt;&lt;wsp:rsid wsp:val=&quot;005B0F3F&quot;/&gt;&lt;wsp:rsid wsp:val=&quot;005B191C&quot;/&gt;&lt;wsp:rsid wsp:val=&quot;005B4903&quot;/&gt;&lt;wsp:rsid wsp:val=&quot;005B51CE&quot;/&gt;&lt;wsp:rsid wsp:val=&quot;005B5885&quot;/&gt;&lt;wsp:rsid wsp:val=&quot;005B5CD7&quot;/&gt;&lt;wsp:rsid wsp:val=&quot;005B6CF6&quot;/&gt;&lt;wsp:rsid wsp:val=&quot;005B7422&quot;/&gt;&lt;wsp:rsid wsp:val=&quot;005C29B8&quot;/&gt;&lt;wsp:rsid wsp:val=&quot;005C5F2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4250&quot;/&gt;&lt;wsp:rsid wsp:val=&quot;005E6812&quot;/&gt;&lt;wsp:rsid wsp:val=&quot;005E7881&quot;/&gt;&lt;wsp:rsid wsp:val=&quot;005E78E0&quot;/&gt;&lt;wsp:rsid wsp:val=&quot;005F0D9C&quot;/&gt;&lt;wsp:rsid wsp:val=&quot;005F284E&quot;/&gt;&lt;wsp:rsid wsp:val=&quot;005F3775&quot;/&gt;&lt;wsp:rsid wsp:val=&quot;006015CE&quot;/&gt;&lt;wsp:rsid wsp:val=&quot;00604784&quot;/&gt;&lt;wsp:rsid wsp:val=&quot;00606419&quot;/&gt;&lt;wsp:rsid wsp:val=&quot;00607D29&quot;/&gt;&lt;wsp:rsid wsp:val=&quot;00612952&quot;/&gt;&lt;wsp:rsid wsp:val=&quot;00614CC1&quot;/&gt;&lt;wsp:rsid wsp:val=&quot;00615A9D&quot;/&gt;&lt;wsp:rsid wsp:val=&quot;00617387&quot;/&gt;&lt;wsp:rsid wsp:val=&quot;006205D6&quot;/&gt;&lt;wsp:rsid wsp:val=&quot;006252D8&quot;/&gt;&lt;wsp:rsid wsp:val=&quot;006259BC&quot;/&gt;&lt;wsp:rsid wsp:val=&quot;0062636B&quot;/&gt;&lt;wsp:rsid wsp:val=&quot;00631C7F&quot;/&gt;&lt;wsp:rsid wsp:val=&quot;00632182&quot;/&gt;&lt;wsp:rsid wsp:val=&quot;00632A8F&quot;/&gt;&lt;wsp:rsid wsp:val=&quot;00632AE0&quot;/&gt;&lt;wsp:rsid wsp:val=&quot;00633C17&quot;/&gt;&lt;wsp:rsid wsp:val=&quot;00634D9E&quot;/&gt;&lt;wsp:rsid wsp:val=&quot;00636E3E&quot;/&gt;&lt;wsp:rsid wsp:val=&quot;006379F7&quot;/&gt;&lt;wsp:rsid wsp:val=&quot;00637E4D&quot;/&gt;&lt;wsp:rsid wsp:val=&quot;00640620&quot;/&gt;&lt;wsp:rsid wsp:val=&quot;00641A1F&quot;/&gt;&lt;wsp:rsid wsp:val=&quot;00645904&quot;/&gt;&lt;wsp:rsid wsp:val=&quot;00651ACB&quot;/&gt;&lt;wsp:rsid wsp:val=&quot;00651C47&quot;/&gt;&lt;wsp:rsid wsp:val=&quot;00652AB2&quot;/&gt;&lt;wsp:rsid wsp:val=&quot;00653FED&quot;/&gt;&lt;wsp:rsid wsp:val=&quot;00654EC0&quot;/&gt;&lt;wsp:rsid wsp:val=&quot;0065525B&quot;/&gt;&lt;wsp:rsid wsp:val=&quot;00655D4F&quot;/&gt;&lt;wsp:rsid wsp:val=&quot;00656D29&quot;/&gt;&lt;wsp:rsid wsp:val=&quot;006640E5&quot;/&gt;&lt;wsp:rsid wsp:val=&quot;006646F1&quot;/&gt;&lt;wsp:rsid wsp:val=&quot;00664929&quot;/&gt;&lt;wsp:rsid wsp:val=&quot;00664F62&quot;/&gt;&lt;wsp:rsid wsp:val=&quot;006655E1&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40A6&quot;/&gt;&lt;wsp:rsid wsp:val=&quot;006850CD&quot;/&gt;&lt;wsp:rsid wsp:val=&quot;00685AAB&quot;/&gt;&lt;wsp:rsid wsp:val=&quot;006A07AA&quot;/&gt;&lt;wsp:rsid wsp:val=&quot;006A25E5&quot;/&gt;&lt;wsp:rsid wsp:val=&quot;006A2B46&quot;/&gt;&lt;wsp:rsid wsp:val=&quot;006A336D&quot;/&gt;&lt;wsp:rsid wsp:val=&quot;006A37B9&quot;/&gt;&lt;wsp:rsid wsp:val=&quot;006B2672&quot;/&gt;&lt;wsp:rsid wsp:val=&quot;006B54BF&quot;/&gt;&lt;wsp:rsid wsp:val=&quot;006B5F44&quot;/&gt;&lt;wsp:rsid wsp:val=&quot;006B5F90&quot;/&gt;&lt;wsp:rsid wsp:val=&quot;006B62E4&quot;/&gt;&lt;wsp:rsid wsp:val=&quot;006B6C39&quot;/&gt;&lt;wsp:rsid wsp:val=&quot;006C11C1&quot;/&gt;&lt;wsp:rsid wsp:val=&quot;006C1BBA&quot;/&gt;&lt;wsp:rsid wsp:val=&quot;006C2079&quot;/&gt;&lt;wsp:rsid wsp:val=&quot;006C5A62&quot;/&gt;&lt;wsp:rsid wsp:val=&quot;006C5D68&quot;/&gt;&lt;wsp:rsid wsp:val=&quot;006C6976&quot;/&gt;&lt;wsp:rsid wsp:val=&quot;006C6DD0&quot;/&gt;&lt;wsp:rsid wsp:val=&quot;006D04EA&quot;/&gt;&lt;wsp:rsid wsp:val=&quot;006D16C4&quot;/&gt;&lt;wsp:rsid wsp:val=&quot;006D3E96&quot;/&gt;&lt;wsp:rsid wsp:val=&quot;006D4515&quot;/&gt;&lt;wsp:rsid wsp:val=&quot;006D4BB1&quot;/&gt;&lt;wsp:rsid wsp:val=&quot;006D6593&quot;/&gt;&lt;wsp:rsid wsp:val=&quot;006F03A8&quot;/&gt;&lt;wsp:rsid wsp:val=&quot;006F2ACA&quot;/&gt;&lt;wsp:rsid wsp:val=&quot;006F2ADC&quot;/&gt;&lt;wsp:rsid wsp:val=&quot;006F2BFE&quot;/&gt;&lt;wsp:rsid wsp:val=&quot;006F31E9&quot;/&gt;&lt;wsp:rsid wsp:val=&quot;006F6284&quot;/&gt;&lt;wsp:rsid wsp:val=&quot;006F649C&quot;/&gt;&lt;wsp:rsid wsp:val=&quot;007002C5&quot;/&gt;&lt;wsp:rsid wsp:val=&quot;00704387&quot;/&gt;&lt;wsp:rsid wsp:val=&quot;0070674A&quot;/&gt;&lt;wsp:rsid wsp:val=&quot;00707669&quot;/&gt;&lt;wsp:rsid wsp:val=&quot;00711CBA&quot;/&gt;&lt;wsp:rsid wsp:val=&quot;00711FB5&quot;/&gt;&lt;wsp:rsid wsp:val=&quot;00712A01&quot;/&gt;&lt;wsp:rsid wsp:val=&quot;00714F58&quot;/&gt;&lt;wsp:rsid wsp:val=&quot;00722FBF&quot;/&gt;&lt;wsp:rsid wsp:val=&quot;00722FC2&quot;/&gt;&lt;wsp:rsid wsp:val=&quot;00724E1B&quot;/&gt;&lt;wsp:rsid wsp:val=&quot;00725949&quot;/&gt;&lt;wsp:rsid wsp:val=&quot;00727FA2&quot;/&gt;&lt;wsp:rsid wsp:val=&quot;007322D9&quot;/&gt;&lt;wsp:rsid wsp:val=&quot;00732BC0&quot;/&gt;&lt;wsp:rsid wsp:val=&quot;00735E32&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03BA&quot;/&gt;&lt;wsp:rsid wsp:val=&quot;00762F2F&quot;/&gt;&lt;wsp:rsid wsp:val=&quot;00765C43&quot;/&gt;&lt;wsp:rsid wsp:val=&quot;00765EFB&quot;/&gt;&lt;wsp:rsid wsp:val=&quot;007671CA&quot;/&gt;&lt;wsp:rsid wsp:val=&quot;00767C61&quot;/&gt;&lt;wsp:rsid wsp:val=&quot;0077008A&quot;/&gt;&lt;wsp:rsid wsp:val=&quot;00773C1F&quot;/&gt;&lt;wsp:rsid wsp:val=&quot;00774DA4&quot;/&gt;&lt;wsp:rsid wsp:val=&quot;00775C0F&quot;/&gt;&lt;wsp:rsid wsp:val=&quot;00776599&quot;/&gt;&lt;wsp:rsid wsp:val=&quot;0078114B&quot;/&gt;&lt;wsp:rsid wsp:val=&quot;00781DD2&quot;/&gt;&lt;wsp:rsid wsp:val=&quot;00783ECF&quot;/&gt;&lt;wsp:rsid wsp:val=&quot;0078413A&quot;/&gt;&lt;wsp:rsid wsp:val=&quot;00786517&quot;/&gt;&lt;wsp:rsid wsp:val=&quot;007959E8&quot;/&gt;&lt;wsp:rsid wsp:val=&quot;00795E9C&quot;/&gt;&lt;wsp:rsid wsp:val=&quot;00797703&quot;/&gt;&lt;wsp:rsid wsp:val=&quot;007A0521&quot;/&gt;&lt;wsp:rsid wsp:val=&quot;007A2E12&quot;/&gt;&lt;wsp:rsid wsp:val=&quot;007A3475&quot;/&gt;&lt;wsp:rsid wsp:val=&quot;007A41C8&quot;/&gt;&lt;wsp:rsid wsp:val=&quot;007A54CE&quot;/&gt;&lt;wsp:rsid wsp:val=&quot;007A5D3A&quot;/&gt;&lt;wsp:rsid wsp:val=&quot;007A6FD9&quot;/&gt;&lt;wsp:rsid wsp:val=&quot;007A7FFA&quot;/&gt;&lt;wsp:rsid wsp:val=&quot;007B04EB&quot;/&gt;&lt;wsp:rsid wsp:val=&quot;007B0D4F&quot;/&gt;&lt;wsp:rsid wsp:val=&quot;007B5A3D&quot;/&gt;&lt;wsp:rsid wsp:val=&quot;007B5B95&quot;/&gt;&lt;wsp:rsid wsp:val=&quot;007B6032&quot;/&gt;&lt;wsp:rsid wsp:val=&quot;007B68EA&quot;/&gt;&lt;wsp:rsid wsp:val=&quot;007B7453&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6518&quot;/&gt;&lt;wsp:rsid wsp:val=&quot;007D76BD&quot;/&gt;&lt;wsp:rsid wsp:val=&quot;007E0BF1&quot;/&gt;&lt;wsp:rsid wsp:val=&quot;007E556A&quot;/&gt;&lt;wsp:rsid wsp:val=&quot;007F0ED8&quot;/&gt;&lt;wsp:rsid wsp:val=&quot;007F0F63&quot;/&gt;&lt;wsp:rsid wsp:val=&quot;007F4415&quot;/&gt;&lt;wsp:rsid wsp:val=&quot;007F75CE&quot;/&gt;&lt;wsp:rsid wsp:val=&quot;00800697&quot;/&gt;&lt;wsp:rsid wsp:val=&quot;008013A4&quot;/&gt;&lt;wsp:rsid wsp:val=&quot;008027CE&quot;/&gt;&lt;wsp:rsid wsp:val=&quot;00802F42&quot;/&gt;&lt;wsp:rsid wsp:val=&quot;00804383&quot;/&gt;&lt;wsp:rsid wsp:val=&quot;00804BB7&quot;/&gt;&lt;wsp:rsid wsp:val=&quot;00804D41&quot;/&gt;&lt;wsp:rsid wsp:val=&quot;00807F6F&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1733F&quot;/&gt;&lt;wsp:rsid wsp:val=&quot;008209E6&quot;/&gt;&lt;wsp:rsid wsp:val=&quot;00821D19&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35B5&quot;/&gt;&lt;wsp:rsid wsp:val=&quot;008373D3&quot;/&gt;&lt;wsp:rsid wsp:val=&quot;00840617&quot;/&gt;&lt;wsp:rsid wsp:val=&quot;00840F84&quot;/&gt;&lt;wsp:rsid wsp:val=&quot;00842A47&quot;/&gt;&lt;wsp:rsid wsp:val=&quot;00843C13&quot;/&gt;&lt;wsp:rsid wsp:val=&quot;00843DEF&quot;/&gt;&lt;wsp:rsid wsp:val=&quot;008454F8&quot;/&gt;&lt;wsp:rsid wsp:val=&quot;0085173A&quot;/&gt;&lt;wsp:rsid wsp:val=&quot;008603CE&quot;/&gt;&lt;wsp:rsid wsp:val=&quot;008620FC&quot;/&gt;&lt;wsp:rsid wsp:val=&quot;008627A5&quot;/&gt;&lt;wsp:rsid wsp:val=&quot;00863E05&quot;/&gt;&lt;wsp:rsid wsp:val=&quot;00865ACA&quot;/&gt;&lt;wsp:rsid wsp:val=&quot;00865D28&quot;/&gt;&lt;wsp:rsid wsp:val=&quot;00865F85&quot;/&gt;&lt;wsp:rsid wsp:val=&quot;00867A08&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6DFF&quot;/&gt;&lt;wsp:rsid wsp:val=&quot;0089762C&quot;/&gt;&lt;wsp:rsid wsp:val=&quot;008A173B&quot;/&gt;&lt;wsp:rsid wsp:val=&quot;008A1893&quot;/&gt;&lt;wsp:rsid wsp:val=&quot;008A4149&quot;/&gt;&lt;wsp:rsid wsp:val=&quot;008A4D71&quot;/&gt;&lt;wsp:rsid wsp:val=&quot;008A57E6&quot;/&gt;&lt;wsp:rsid wsp:val=&quot;008A6348&quot;/&gt;&lt;wsp:rsid wsp:val=&quot;008A6F81&quot;/&gt;&lt;wsp:rsid wsp:val=&quot;008A769A&quot;/&gt;&lt;wsp:rsid wsp:val=&quot;008B0C9C&quot;/&gt;&lt;wsp:rsid wsp:val=&quot;008B1031&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5CEB&quot;/&gt;&lt;wsp:rsid wsp:val=&quot;008C619A&quot;/&gt;&lt;wsp:rsid wsp:val=&quot;008D0CE8&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CDC&quot;/&gt;&lt;wsp:rsid wsp:val=&quot;008F17A3&quot;/&gt;&lt;wsp:rsid wsp:val=&quot;008F1ED3&quot;/&gt;&lt;wsp:rsid wsp:val=&quot;008F4C29&quot;/&gt;&lt;wsp:rsid wsp:val=&quot;008F70BD&quot;/&gt;&lt;wsp:rsid wsp:val=&quot;008F788F&quot;/&gt;&lt;wsp:rsid wsp:val=&quot;008F7EA2&quot;/&gt;&lt;wsp:rsid wsp:val=&quot;00902722&quot;/&gt;&lt;wsp:rsid wsp:val=&quot;009027BC&quot;/&gt;&lt;wsp:rsid wsp:val=&quot;009062E6&quot;/&gt;&lt;wsp:rsid wsp:val=&quot;00911BE5&quot;/&gt;&lt;wsp:rsid wsp:val=&quot;00913CA9&quot;/&gt;&lt;wsp:rsid wsp:val=&quot;009145AE&quot;/&gt;&lt;wsp:rsid wsp:val=&quot;009146CE&quot;/&gt;&lt;wsp:rsid wsp:val=&quot;00914CA7&quot;/&gt;&lt;wsp:rsid wsp:val=&quot;00915C3E&quot;/&gt;&lt;wsp:rsid wsp:val=&quot;009161A8&quot;/&gt;&lt;wsp:rsid wsp:val=&quot;0091692B&quot;/&gt;&lt;wsp:rsid wsp:val=&quot;009245AE&quot;/&gt;&lt;wsp:rsid wsp:val=&quot;009245F5&quot;/&gt;&lt;wsp:rsid wsp:val=&quot;009249EC&quot;/&gt;&lt;wsp:rsid wsp:val=&quot;009273B3&quot;/&gt;&lt;wsp:rsid wsp:val=&quot;009305B5&quot;/&gt;&lt;wsp:rsid wsp:val=&quot;009378DD&quot;/&gt;&lt;wsp:rsid wsp:val=&quot;009429D5&quot;/&gt;&lt;wsp:rsid wsp:val=&quot;00942BF1&quot;/&gt;&lt;wsp:rsid wsp:val=&quot;00943884&quot;/&gt;&lt;wsp:rsid wsp:val=&quot;00945180&quot;/&gt;&lt;wsp:rsid wsp:val=&quot;00945428&quot;/&gt;&lt;wsp:rsid wsp:val=&quot;0094607B&quot;/&gt;&lt;wsp:rsid wsp:val=&quot;00953204&quot;/&gt;&lt;wsp:rsid wsp:val=&quot;00953604&quot;/&gt;&lt;wsp:rsid wsp:val=&quot;0095496B&quot;/&gt;&lt;wsp:rsid wsp:val=&quot;00960F1E&quot;/&gt;&lt;wsp:rsid wsp:val=&quot;009610DC&quot;/&gt;&lt;wsp:rsid wsp:val=&quot;00961490&quot;/&gt;&lt;wsp:rsid wsp:val=&quot;0096381A&quot;/&gt;&lt;wsp:rsid wsp:val=&quot;00965E04&quot;/&gt;&lt;wsp:rsid wsp:val=&quot;00967232&quot;/&gt;&lt;wsp:rsid wsp:val=&quot;009674AD&quot;/&gt;&lt;wsp:rsid wsp:val=&quot;00970CDC&quot;/&gt;&lt;wsp:rsid wsp:val=&quot;00975727&quot;/&gt;&lt;wsp:rsid wsp:val=&quot;00977010&quot;/&gt;&lt;wsp:rsid wsp:val=&quot;00977D02&quot;/&gt;&lt;wsp:rsid wsp:val=&quot;00977FF9&quot;/&gt;&lt;wsp:rsid wsp:val=&quot;009809BB&quot;/&gt;&lt;wsp:rsid wsp:val=&quot;0098364B&quot;/&gt;&lt;wsp:rsid wsp:val=&quot;00983931&quot;/&gt;&lt;wsp:rsid wsp:val=&quot;00986C30&quot;/&gt;&lt;wsp:rsid wsp:val=&quot;009908A3&quot;/&gt;&lt;wsp:rsid wsp:val=&quot;009911AF&quot;/&gt;&lt;wsp:rsid wsp:val=&quot;00991875&quot;/&gt;&lt;wsp:rsid wsp:val=&quot;00991F92&quot;/&gt;&lt;wsp:rsid wsp:val=&quot;00992985&quot;/&gt;&lt;wsp:rsid wsp:val=&quot;00993889&quot;/&gt;&lt;wsp:rsid wsp:val=&quot;0099551B&quot;/&gt;&lt;wsp:rsid wsp:val=&quot;00995DC6&quot;/&gt;&lt;wsp:rsid wsp:val=&quot;00996BD2&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33F3&quot;/&gt;&lt;wsp:rsid wsp:val=&quot;009B6029&quot;/&gt;&lt;wsp:rsid wsp:val=&quot;009B6971&quot;/&gt;&lt;wsp:rsid wsp:val=&quot;009C27F1&quot;/&gt;&lt;wsp:rsid wsp:val=&quot;009C3152&quot;/&gt;&lt;wsp:rsid wsp:val=&quot;009C3257&quot;/&gt;&lt;wsp:rsid wsp:val=&quot;009C4CFA&quot;/&gt;&lt;wsp:rsid wsp:val=&quot;009C5070&quot;/&gt;&lt;wsp:rsid wsp:val=&quot;009D112C&quot;/&gt;&lt;wsp:rsid wsp:val=&quot;009D1385&quot;/&gt;&lt;wsp:rsid wsp:val=&quot;009D3B33&quot;/&gt;&lt;wsp:rsid wsp:val=&quot;009D47FA&quot;/&gt;&lt;wsp:rsid wsp:val=&quot;009D4C5B&quot;/&gt;&lt;wsp:rsid wsp:val=&quot;009D50D2&quot;/&gt;&lt;wsp:rsid wsp:val=&quot;009D6BCA&quot;/&gt;&lt;wsp:rsid wsp:val=&quot;009E0F62&quot;/&gt;&lt;wsp:rsid wsp:val=&quot;009E4A58&quot;/&gt;&lt;wsp:rsid wsp:val=&quot;009E5A2D&quot;/&gt;&lt;wsp:rsid wsp:val=&quot;009E5AB2&quot;/&gt;&lt;wsp:rsid wsp:val=&quot;009E6219&quot;/&gt;&lt;wsp:rsid wsp:val=&quot;009E6A58&quot;/&gt;&lt;wsp:rsid wsp:val=&quot;009F03B3&quot;/&gt;&lt;wsp:rsid wsp:val=&quot;00A0096C&quot;/&gt;&lt;wsp:rsid wsp:val=&quot;00A01757&quot;/&gt;&lt;wsp:rsid wsp:val=&quot;00A028C0&quot;/&gt;&lt;wsp:rsid wsp:val=&quot;00A02BAE&quot;/&gt;&lt;wsp:rsid wsp:val=&quot;00A06A6B&quot;/&gt;&lt;wsp:rsid wsp:val=&quot;00A07E47&quot;/&gt;&lt;wsp:rsid wsp:val=&quot;00A102E6&quot;/&gt;&lt;wsp:rsid wsp:val=&quot;00A129D0&quot;/&gt;&lt;wsp:rsid wsp:val=&quot;00A12C33&quot;/&gt;&lt;wsp:rsid wsp:val=&quot;00A138BA&quot;/&gt;&lt;wsp:rsid wsp:val=&quot;00A14C8E&quot;/&gt;&lt;wsp:rsid wsp:val=&quot;00A153D9&quot;/&gt;&lt;wsp:rsid wsp:val=&quot;00A15F09&quot;/&gt;&lt;wsp:rsid wsp:val=&quot;00A169B6&quot;/&gt;&lt;wsp:rsid wsp:val=&quot;00A2271D&quot;/&gt;&lt;wsp:rsid wsp:val=&quot;00A237D5&quot;/&gt;&lt;wsp:rsid wsp:val=&quot;00A30EFC&quot;/&gt;&lt;wsp:rsid wsp:val=&quot;00A31984&quot;/&gt;&lt;wsp:rsid wsp:val=&quot;00A32D73&quot;/&gt;&lt;wsp:rsid wsp:val=&quot;00A3367B&quot;/&gt;&lt;wsp:rsid wsp:val=&quot;00A33C67&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5BD6&quot;/&gt;&lt;wsp:rsid wsp:val=&quot;00A55D50&quot;/&gt;&lt;wsp:rsid wsp:val=&quot;00A565CB&quot;/&gt;&lt;wsp:rsid wsp:val=&quot;00A57142&quot;/&gt;&lt;wsp:rsid wsp:val=&quot;00A610BF&quot;/&gt;&lt;wsp:rsid wsp:val=&quot;00A648CD&quot;/&gt;&lt;wsp:rsid wsp:val=&quot;00A6537A&quot;/&gt;&lt;wsp:rsid wsp:val=&quot;00A67866&quot;/&gt;&lt;wsp:rsid wsp:val=&quot;00A678B2&quot;/&gt;&lt;wsp:rsid wsp:val=&quot;00A70B07&quot;/&gt;&lt;wsp:rsid wsp:val=&quot;00A723F8&quot;/&gt;&lt;wsp:rsid wsp:val=&quot;00A77CCB&quot;/&gt;&lt;wsp:rsid wsp:val=&quot;00A80F48&quot;/&gt;&lt;wsp:rsid wsp:val=&quot;00A83D8D&quot;/&gt;&lt;wsp:rsid wsp:val=&quot;00A8446B&quot;/&gt;&lt;wsp:rsid wsp:val=&quot;00A8473F&quot;/&gt;&lt;wsp:rsid wsp:val=&quot;00A862D6&quot;/&gt;&lt;wsp:rsid wsp:val=&quot;00A8715E&quot;/&gt;&lt;wsp:rsid wsp:val=&quot;00A8744A&quot;/&gt;&lt;wsp:rsid wsp:val=&quot;00A9295B&quot;/&gt;&lt;wsp:rsid wsp:val=&quot;00A93B09&quot;/&gt;&lt;wsp:rsid wsp:val=&quot;00A952D7&quot;/&gt;&lt;wsp:rsid wsp:val=&quot;00A963F7&quot;/&gt;&lt;wsp:rsid wsp:val=&quot;00A96AD8&quot;/&gt;&lt;wsp:rsid wsp:val=&quot;00AA052C&quot;/&gt;&lt;wsp:rsid wsp:val=&quot;00AA1E45&quot;/&gt;&lt;wsp:rsid wsp:val=&quot;00AA4286&quot;/&gt;&lt;wsp:rsid wsp:val=&quot;00AA456B&quot;/&gt;&lt;wsp:rsid wsp:val=&quot;00AA57F5&quot;/&gt;&lt;wsp:rsid wsp:val=&quot;00AA672E&quot;/&gt;&lt;wsp:rsid wsp:val=&quot;00AA6EC9&quot;/&gt;&lt;wsp:rsid wsp:val=&quot;00AB6309&quot;/&gt;&lt;wsp:rsid wsp:val=&quot;00AB6C5F&quot;/&gt;&lt;wsp:rsid wsp:val=&quot;00AB7129&quot;/&gt;&lt;wsp:rsid wsp:val=&quot;00AC27A6&quot;/&gt;&lt;wsp:rsid wsp:val=&quot;00AC30F7&quot;/&gt;&lt;wsp:rsid wsp:val=&quot;00AC3A5A&quot;/&gt;&lt;wsp:rsid wsp:val=&quot;00AC4D95&quot;/&gt;&lt;wsp:rsid wsp:val=&quot;00AC5DF4&quot;/&gt;&lt;wsp:rsid wsp:val=&quot;00AD0AEF&quot;/&gt;&lt;wsp:rsid wsp:val=&quot;00AD11B7&quot;/&gt;&lt;wsp:rsid wsp:val=&quot;00AD1A94&quot;/&gt;&lt;wsp:rsid wsp:val=&quot;00AD1C05&quot;/&gt;&lt;wsp:rsid wsp:val=&quot;00AD3710&quot;/&gt;&lt;wsp:rsid wsp:val=&quot;00AD4126&quot;/&gt;&lt;wsp:rsid wsp:val=&quot;00AD421C&quot;/&gt;&lt;wsp:rsid wsp:val=&quot;00AD44FA&quot;/&gt;&lt;wsp:rsid wsp:val=&quot;00AD49AF&quot;/&gt;&lt;wsp:rsid wsp:val=&quot;00AE070A&quot;/&gt;&lt;wsp:rsid wsp:val=&quot;00AE101C&quot;/&gt;&lt;wsp:rsid wsp:val=&quot;00AE2A69&quot;/&gt;&lt;wsp:rsid wsp:val=&quot;00AE30D8&quot;/&gt;&lt;wsp:rsid wsp:val=&quot;00AE37E5&quot;/&gt;&lt;wsp:rsid wsp:val=&quot;00AE5EB4&quot;/&gt;&lt;wsp:rsid wsp:val=&quot;00AF0C18&quot;/&gt;&lt;wsp:rsid wsp:val=&quot;00AF0CE2&quot;/&gt;&lt;wsp:rsid wsp:val=&quot;00AF47C5&quot;/&gt;&lt;wsp:rsid wsp:val=&quot;00AF5398&quot;/&gt;&lt;wsp:rsid wsp:val=&quot;00AF54A9&quot;/&gt;&lt;wsp:rsid wsp:val=&quot;00B049AF&quot;/&gt;&lt;wsp:rsid wsp:val=&quot;00B07242&quot;/&gt;&lt;wsp:rsid wsp:val=&quot;00B10534&quot;/&gt;&lt;wsp:rsid wsp:val=&quot;00B113DB&quot;/&gt;&lt;wsp:rsid wsp:val=&quot;00B11D8A&quot;/&gt;&lt;wsp:rsid wsp:val=&quot;00B12981&quot;/&gt;&lt;wsp:rsid wsp:val=&quot;00B12A44&quot;/&gt;&lt;wsp:rsid wsp:val=&quot;00B147DD&quot;/&gt;&lt;wsp:rsid wsp:val=&quot;00B156FD&quot;/&gt;&lt;wsp:rsid wsp:val=&quot;00B21F61&quot;/&gt;&lt;wsp:rsid wsp:val=&quot;00B261F1&quot;/&gt;&lt;wsp:rsid wsp:val=&quot;00B265BC&quot;/&gt;&lt;wsp:rsid wsp:val=&quot;00B31FB1&quot;/&gt;&lt;wsp:rsid wsp:val=&quot;00B33952&quot;/&gt;&lt;wsp:rsid wsp:val=&quot;00B33C5E&quot;/&gt;&lt;wsp:rsid wsp:val=&quot;00B342F4&quot;/&gt;&lt;wsp:rsid wsp:val=&quot;00B34369&quot;/&gt;&lt;wsp:rsid wsp:val=&quot;00B34DC2&quot;/&gt;&lt;wsp:rsid wsp:val=&quot;00B378E5&quot;/&gt;&lt;wsp:rsid wsp:val=&quot;00B42D02&quot;/&gt;&lt;wsp:rsid wsp:val=&quot;00B4346D&quot;/&gt;&lt;wsp:rsid wsp:val=&quot;00B440F4&quot;/&gt;&lt;wsp:rsid wsp:val=&quot;00B447A5&quot;/&gt;&lt;wsp:rsid wsp:val=&quot;00B44D29&quot;/&gt;&lt;wsp:rsid wsp:val=&quot;00B4654C&quot;/&gt;&lt;wsp:rsid wsp:val=&quot;00B47293&quot;/&gt;&lt;wsp:rsid wsp:val=&quot;00B50E50&quot;/&gt;&lt;wsp:rsid wsp:val=&quot;00B5118B&quot;/&gt;&lt;wsp:rsid wsp:val=&quot;00B52120&quot;/&gt;&lt;wsp:rsid wsp:val=&quot;00B54ABC&quot;/&gt;&lt;wsp:rsid wsp:val=&quot;00B55D0E&quot;/&gt;&lt;wsp:rsid wsp:val=&quot;00B56CC4&quot;/&gt;&lt;wsp:rsid wsp:val=&quot;00B56FBE&quot;/&gt;&lt;wsp:rsid wsp:val=&quot;00B60ACF&quot;/&gt;&lt;wsp:rsid wsp:val=&quot;00B61D48&quot;/&gt;&lt;wsp:rsid wsp:val=&quot;00B62B58&quot;/&gt;&lt;wsp:rsid wsp:val=&quot;00B65149&quot;/&gt;&lt;wsp:rsid wsp:val=&quot;00B66567&quot;/&gt;&lt;wsp:rsid wsp:val=&quot;00B66F52&quot;/&gt;&lt;wsp:rsid wsp:val=&quot;00B66FE5&quot;/&gt;&lt;wsp:rsid wsp:val=&quot;00B72880&quot;/&gt;&lt;wsp:rsid wsp:val=&quot;00B758BF&quot;/&gt;&lt;wsp:rsid wsp:val=&quot;00B779C2&quot;/&gt;&lt;wsp:rsid wsp:val=&quot;00B77EC8&quot;/&gt;&lt;wsp:rsid wsp:val=&quot;00B827A6&quot;/&gt;&lt;wsp:rsid wsp:val=&quot;00B831CE&quot;/&gt;&lt;wsp:rsid wsp:val=&quot;00B86677&quot;/&gt;&lt;wsp:rsid wsp:val=&quot;00B87131&quot;/&gt;&lt;wsp:rsid wsp:val=&quot;00B921E8&quot;/&gt;&lt;wsp:rsid wsp:val=&quot;00B939B1&quot;/&gt;&lt;wsp:rsid wsp:val=&quot;00B96D40&quot;/&gt;&lt;wsp:rsid wsp:val=&quot;00B97386&quot;/&gt;&lt;wsp:rsid wsp:val=&quot;00BA263B&quot;/&gt;&lt;wsp:rsid wsp:val=&quot;00BA3747&quot;/&gt;&lt;wsp:rsid wsp:val=&quot;00BA42B2&quot;/&gt;&lt;wsp:rsid wsp:val=&quot;00BA58D4&quot;/&gt;&lt;wsp:rsid wsp:val=&quot;00BA5B9E&quot;/&gt;&lt;wsp:rsid wsp:val=&quot;00BA7C9A&quot;/&gt;&lt;wsp:rsid wsp:val=&quot;00BB5F8F&quot;/&gt;&lt;wsp:rsid wsp:val=&quot;00BB657A&quot;/&gt;&lt;wsp:rsid wsp:val=&quot;00BC1A4E&quot;/&gt;&lt;wsp:rsid wsp:val=&quot;00BC1E73&quot;/&gt;&lt;wsp:rsid wsp:val=&quot;00BC2596&quot;/&gt;&lt;wsp:rsid wsp:val=&quot;00BC4025&quot;/&gt;&lt;wsp:rsid wsp:val=&quot;00BC5DC7&quot;/&gt;&lt;wsp:rsid wsp:val=&quot;00BC6B8B&quot;/&gt;&lt;wsp:rsid wsp:val=&quot;00BC73D8&quot;/&gt;&lt;wsp:rsid wsp:val=&quot;00BD52D7&quot;/&gt;&lt;wsp:rsid wsp:val=&quot;00BD5AD2&quot;/&gt;&lt;wsp:rsid wsp:val=&quot;00BE22F3&quot;/&gt;&lt;wsp:rsid wsp:val=&quot;00BE5B52&quot;/&gt;&lt;wsp:rsid wsp:val=&quot;00BE7B8D&quot;/&gt;&lt;wsp:rsid wsp:val=&quot;00BF0993&quot;/&gt;&lt;wsp:rsid wsp:val=&quot;00BF0A0A&quot;/&gt;&lt;wsp:rsid wsp:val=&quot;00BF10A9&quot;/&gt;&lt;wsp:rsid wsp:val=&quot;00BF1703&quot;/&gt;&lt;wsp:rsid wsp:val=&quot;00BF231C&quot;/&gt;&lt;wsp:rsid wsp:val=&quot;00BF51E5&quot;/&gt;&lt;wsp:rsid wsp:val=&quot;00BF74A6&quot;/&gt;&lt;wsp:rsid wsp:val=&quot;00BF7A81&quot;/&gt;&lt;wsp:rsid wsp:val=&quot;00C013AD&quot;/&gt;&lt;wsp:rsid wsp:val=&quot;00C04904&quot;/&gt;&lt;wsp:rsid wsp:val=&quot;00C056B3&quot;/&gt;&lt;wsp:rsid wsp:val=&quot;00C103E5&quot;/&gt;&lt;wsp:rsid wsp:val=&quot;00C13319&quot;/&gt;&lt;wsp:rsid wsp:val=&quot;00C13EE9&quot;/&gt;&lt;wsp:rsid wsp:val=&quot;00C21294&quot;/&gt;&lt;wsp:rsid wsp:val=&quot;00C21540&quot;/&gt;&lt;wsp:rsid wsp:val=&quot;00C21906&quot;/&gt;&lt;wsp:rsid wsp:val=&quot;00C21BFA&quot;/&gt;&lt;wsp:rsid wsp:val=&quot;00C227AF&quot;/&gt;&lt;wsp:rsid wsp:val=&quot;00C24C8D&quot;/&gt;&lt;wsp:rsid wsp:val=&quot;00C25FE2&quot;/&gt;&lt;wsp:rsid wsp:val=&quot;00C26B53&quot;/&gt;&lt;wsp:rsid wsp:val=&quot;00C279B2&quot;/&gt;&lt;wsp:rsid wsp:val=&quot;00C30115&quot;/&gt;&lt;wsp:rsid wsp:val=&quot;00C33E50&quot;/&gt;&lt;wsp:rsid wsp:val=&quot;00C34C20&quot;/&gt;&lt;wsp:rsid wsp:val=&quot;00C35A3E&quot;/&gt;&lt;wsp:rsid wsp:val=&quot;00C42130&quot;/&gt;&lt;wsp:rsid wsp:val=&quot;00C423A4&quot;/&gt;&lt;wsp:rsid wsp:val=&quot;00C423E3&quot;/&gt;&lt;wsp:rsid wsp:val=&quot;00C44BF5&quot;/&gt;&lt;wsp:rsid wsp:val=&quot;00C521D6&quot;/&gt;&lt;wsp:rsid wsp:val=&quot;00C55232&quot;/&gt;&lt;wsp:rsid wsp:val=&quot;00C553A4&quot;/&gt;&lt;wsp:rsid wsp:val=&quot;00C55A06&quot;/&gt;&lt;wsp:rsid wsp:val=&quot;00C55D03&quot;/&gt;&lt;wsp:rsid wsp:val=&quot;00C601BC&quot;/&gt;&lt;wsp:rsid wsp:val=&quot;00C613EC&quot;/&gt;&lt;wsp:rsid wsp:val=&quot;00C6329F&quot;/&gt;&lt;wsp:rsid wsp:val=&quot;00C63340&quot;/&gt;&lt;wsp:rsid wsp:val=&quot;00C643F9&quot;/&gt;&lt;wsp:rsid wsp:val=&quot;00C64E95&quot;/&gt;&lt;wsp:rsid wsp:val=&quot;00C71372&quot;/&gt;&lt;wsp:rsid wsp:val=&quot;00C72410&quot;/&gt;&lt;wsp:rsid wsp:val=&quot;00C7287F&quot;/&gt;&lt;wsp:rsid wsp:val=&quot;00C80CB8&quot;/&gt;&lt;wsp:rsid wsp:val=&quot;00C819F8&quot;/&gt;&lt;wsp:rsid wsp:val=&quot;00C8248C&quot;/&gt;&lt;wsp:rsid wsp:val=&quot;00C84E33&quot;/&gt;&lt;wsp:rsid wsp:val=&quot;00C86D6F&quot;/&gt;&lt;wsp:rsid wsp:val=&quot;00C8703D&quot;/&gt;&lt;wsp:rsid wsp:val=&quot;00C87BDD&quot;/&gt;&lt;wsp:rsid wsp:val=&quot;00C905FC&quot;/&gt;&lt;wsp:rsid wsp:val=&quot;00C92D03&quot;/&gt;&lt;wsp:rsid wsp:val=&quot;00C9319C&quot;/&gt;&lt;wsp:rsid wsp:val=&quot;00C9435D&quot;/&gt;&lt;wsp:rsid wsp:val=&quot;00C94DF2&quot;/&gt;&lt;wsp:rsid wsp:val=&quot;00C9589B&quot;/&gt;&lt;wsp:rsid wsp:val=&quot;00C96741&quot;/&gt;&lt;wsp:rsid wsp:val=&quot;00CA0B3C&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E4E&quot;/&gt;&lt;wsp:rsid wsp:val=&quot;00CC6FE8&quot;/&gt;&lt;wsp:rsid wsp:val=&quot;00CC7202&quot;/&gt;&lt;wsp:rsid wsp:val=&quot;00CD2808&quot;/&gt;&lt;wsp:rsid wsp:val=&quot;00CD28BF&quot;/&gt;&lt;wsp:rsid wsp:val=&quot;00CD4092&quot;/&gt;&lt;wsp:rsid wsp:val=&quot;00CD4A20&quot;/&gt;&lt;wsp:rsid wsp:val=&quot;00CD50A1&quot;/&gt;&lt;wsp:rsid wsp:val=&quot;00CD519E&quot;/&gt;&lt;wsp:rsid wsp:val=&quot;00CE0C4F&quot;/&gt;&lt;wsp:rsid wsp:val=&quot;00CE30EA&quot;/&gt;&lt;wsp:rsid wsp:val=&quot;00CF048A&quot;/&gt;&lt;wsp:rsid wsp:val=&quot;00CF155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6FC1&quot;/&gt;&lt;wsp:rsid wsp:val=&quot;00D072ED&quot;/&gt;&lt;wsp:rsid wsp:val=&quot;00D07A16&quot;/&gt;&lt;wsp:rsid wsp:val=&quot;00D1067E&quot;/&gt;&lt;wsp:rsid wsp:val=&quot;00D10F50&quot;/&gt;&lt;wsp:rsid wsp:val=&quot;00D11272&quot;/&gt;&lt;wsp:rsid wsp:val=&quot;00D126F5&quot;/&gt;&lt;wsp:rsid wsp:val=&quot;00D1330B&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52A2&quot;/&gt;&lt;wsp:rsid wsp:val=&quot;00D4162B&quot;/&gt;&lt;wsp:rsid wsp:val=&quot;00D439E4&quot;/&gt;&lt;wsp:rsid wsp:val=&quot;00D4514F&quot;/&gt;&lt;wsp:rsid wsp:val=&quot;00D451E2&quot;/&gt;&lt;wsp:rsid wsp:val=&quot;00D45E89&quot;/&gt;&lt;wsp:rsid wsp:val=&quot;00D45E8D&quot;/&gt;&lt;wsp:rsid wsp:val=&quot;00D466AE&quot;/&gt;&lt;wsp:rsid wsp:val=&quot;00D4734F&quot;/&gt;&lt;wsp:rsid wsp:val=&quot;00D51BF3&quot;/&gt;&lt;wsp:rsid wsp:val=&quot;00D66846&quot;/&gt;&lt;wsp:rsid wsp:val=&quot;00D675FB&quot;/&gt;&lt;wsp:rsid wsp:val=&quot;00D71F25&quot;/&gt;&lt;wsp:rsid wsp:val=&quot;00D72A9C&quot;/&gt;&lt;wsp:rsid wsp:val=&quot;00D72CE7&quot;/&gt;&lt;wsp:rsid wsp:val=&quot;00D77031&quot;/&gt;&lt;wsp:rsid wsp:val=&quot;00D84941&quot;/&gt;&lt;wsp:rsid wsp:val=&quot;00D84FA1&quot;/&gt;&lt;wsp:rsid wsp:val=&quot;00D851F0&quot;/&gt;&lt;wsp:rsid wsp:val=&quot;00D86DB7&quot;/&gt;&lt;wsp:rsid wsp:val=&quot;00D87BF5&quot;/&gt;&lt;wsp:rsid wsp:val=&quot;00D90721&quot;/&gt;&lt;wsp:rsid wsp:val=&quot;00D926D0&quot;/&gt;&lt;wsp:rsid wsp:val=&quot;00D93030&quot;/&gt;&lt;wsp:rsid wsp:val=&quot;00D944E1&quot;/&gt;&lt;wsp:rsid wsp:val=&quot;00D950E1&quot;/&gt;&lt;wsp:rsid wsp:val=&quot;00D952A6&quot;/&gt;&lt;wsp:rsid wsp:val=&quot;00D97F99&quot;/&gt;&lt;wsp:rsid wsp:val=&quot;00DA1E08&quot;/&gt;&lt;wsp:rsid wsp:val=&quot;00DA24F8&quot;/&gt;&lt;wsp:rsid wsp:val=&quot;00DA28E8&quot;/&gt;&lt;wsp:rsid wsp:val=&quot;00DA38D3&quot;/&gt;&lt;wsp:rsid wsp:val=&quot;00DA3932&quot;/&gt;&lt;wsp:rsid wsp:val=&quot;00DA3AFC&quot;/&gt;&lt;wsp:rsid wsp:val=&quot;00DA64F8&quot;/&gt;&lt;wsp:rsid wsp:val=&quot;00DA6C15&quot;/&gt;&lt;wsp:rsid wsp:val=&quot;00DB0258&quot;/&gt;&lt;wsp:rsid wsp:val=&quot;00DB38EE&quot;/&gt;&lt;wsp:rsid wsp:val=&quot;00DB498B&quot;/&gt;&lt;wsp:rsid wsp:val=&quot;00DB66CA&quot;/&gt;&lt;wsp:rsid wsp:val=&quot;00DB6BCA&quot;/&gt;&lt;wsp:rsid wsp:val=&quot;00DB6F54&quot;/&gt;&lt;wsp:rsid wsp:val=&quot;00DB73F7&quot;/&gt;&lt;wsp:rsid wsp:val=&quot;00DC0321&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49BA&quot;/&gt;&lt;wsp:rsid wsp:val=&quot;00DE6E81&quot;/&gt;&lt;wsp:rsid wsp:val=&quot;00DE703F&quot;/&gt;&lt;wsp:rsid wsp:val=&quot;00DE7595&quot;/&gt;&lt;wsp:rsid wsp:val=&quot;00DE7842&quot;/&gt;&lt;wsp:rsid wsp:val=&quot;00DF1961&quot;/&gt;&lt;wsp:rsid wsp:val=&quot;00DF44DE&quot;/&gt;&lt;wsp:rsid wsp:val=&quot;00E01138&quot;/&gt;&lt;wsp:rsid wsp:val=&quot;00E01392&quot;/&gt;&lt;wsp:rsid wsp:val=&quot;00E02DFB&quot;/&gt;&lt;wsp:rsid wsp:val=&quot;00E030F9&quot;/&gt;&lt;wsp:rsid wsp:val=&quot;00E0311A&quot;/&gt;&lt;wsp:rsid wsp:val=&quot;00E03138&quot;/&gt;&lt;wsp:rsid wsp:val=&quot;00E06404&quot;/&gt;&lt;wsp:rsid wsp:val=&quot;00E11A85&quot;/&gt;&lt;wsp:rsid wsp:val=&quot;00E12495&quot;/&gt;&lt;wsp:rsid wsp:val=&quot;00E15CCD&quot;/&gt;&lt;wsp:rsid wsp:val=&quot;00E202EF&quot;/&gt;&lt;wsp:rsid wsp:val=&quot;00E210B5&quot;/&gt;&lt;wsp:rsid wsp:val=&quot;00E240D5&quot;/&gt;&lt;wsp:rsid wsp:val=&quot;00E24994&quot;/&gt;&lt;wsp:rsid wsp:val=&quot;00E2552F&quot;/&gt;&lt;wsp:rsid wsp:val=&quot;00E31069&quot;/&gt;&lt;wsp:rsid wsp:val=&quot;00E3137A&quot;/&gt;&lt;wsp:rsid wsp:val=&quot;00E32CCF&quot;/&gt;&lt;wsp:rsid wsp:val=&quot;00E34A98&quot;/&gt;&lt;wsp:rsid wsp:val=&quot;00E35D1E&quot;/&gt;&lt;wsp:rsid wsp:val=&quot;00E364F9&quot;/&gt;&lt;wsp:rsid wsp:val=&quot;00E365FA&quot;/&gt;&lt;wsp:rsid wsp:val=&quot;00E36789&quot;/&gt;&lt;wsp:rsid wsp:val=&quot;00E36C6B&quot;/&gt;&lt;wsp:rsid wsp:val=&quot;00E44A83&quot;/&gt;&lt;wsp:rsid wsp:val=&quot;00E502C1&quot;/&gt;&lt;wsp:rsid wsp:val=&quot;00E502DD&quot;/&gt;&lt;wsp:rsid wsp:val=&quot;00E50D3A&quot;/&gt;&lt;wsp:rsid wsp:val=&quot;00E51387&quot;/&gt;&lt;wsp:rsid wsp:val=&quot;00E51E68&quot;/&gt;&lt;wsp:rsid wsp:val=&quot;00E52EFD&quot;/&gt;&lt;wsp:rsid wsp:val=&quot;00E5408A&quot;/&gt;&lt;wsp:rsid wsp:val=&quot;00E56800&quot;/&gt;&lt;wsp:rsid wsp:val=&quot;00E60C63&quot;/&gt;&lt;wsp:rsid wsp:val=&quot;00E62FF9&quot;/&gt;&lt;wsp:rsid wsp:val=&quot;00E635D6&quot;/&gt;&lt;wsp:rsid wsp:val=&quot;00E639BC&quot;/&gt;&lt;wsp:rsid wsp:val=&quot;00E65A02&quot;/&gt;&lt;wsp:rsid wsp:val=&quot;00E65BA1&quot;/&gt;&lt;wsp:rsid wsp:val=&quot;00E664CC&quot;/&gt;&lt;wsp:rsid wsp:val=&quot;00E70388&quot;/&gt;&lt;wsp:rsid wsp:val=&quot;00E70F92&quot;/&gt;&lt;wsp:rsid wsp:val=&quot;00E74313&quot;/&gt;&lt;wsp:rsid wsp:val=&quot;00E74C54&quot;/&gt;&lt;wsp:rsid wsp:val=&quot;00E77A03&quot;/&gt;&lt;wsp:rsid wsp:val=&quot;00E822E8&quot;/&gt;&lt;wsp:rsid wsp:val=&quot;00E82554&quot;/&gt;&lt;wsp:rsid wsp:val=&quot;00E82606&quot;/&gt;&lt;wsp:rsid wsp:val=&quot;00E831C1&quot;/&gt;&lt;wsp:rsid wsp:val=&quot;00E846C8&quot;/&gt;&lt;wsp:rsid wsp:val=&quot;00E84957&quot;/&gt;&lt;wsp:rsid wsp:val=&quot;00E84A4A&quot;/&gt;&lt;wsp:rsid wsp:val=&quot;00E84A55&quot;/&gt;&lt;wsp:rsid wsp:val=&quot;00E85BFF&quot;/&gt;&lt;wsp:rsid wsp:val=&quot;00E90391&quot;/&gt;&lt;wsp:rsid wsp:val=&quot;00E906C2&quot;/&gt;&lt;wsp:rsid wsp:val=&quot;00E9311F&quot;/&gt;&lt;wsp:rsid wsp:val=&quot;00E934D1&quot;/&gt;&lt;wsp:rsid wsp:val=&quot;00E94AF0&quot;/&gt;&lt;wsp:rsid wsp:val=&quot;00E95D13&quot;/&gt;&lt;wsp:rsid wsp:val=&quot;00E95DD3&quot;/&gt;&lt;wsp:rsid wsp:val=&quot;00E969D5&quot;/&gt;&lt;wsp:rsid wsp:val=&quot;00EA58D1&quot;/&gt;&lt;wsp:rsid wsp:val=&quot;00EA61BC&quot;/&gt;&lt;wsp:rsid wsp:val=&quot;00EA681A&quot;/&gt;&lt;wsp:rsid wsp:val=&quot;00EA735B&quot;/&gt;&lt;wsp:rsid wsp:val=&quot;00EB1E69&quot;/&gt;&lt;wsp:rsid wsp:val=&quot;00EB2086&quot;/&gt;&lt;wsp:rsid wsp:val=&quot;00EB31ED&quot;/&gt;&lt;wsp:rsid wsp:val=&quot;00EB5EDF&quot;/&gt;&lt;wsp:rsid wsp:val=&quot;00EB60FE&quot;/&gt;&lt;wsp:rsid wsp:val=&quot;00EB74DB&quot;/&gt;&lt;wsp:rsid wsp:val=&quot;00EC5359&quot;/&gt;&lt;wsp:rsid wsp:val=&quot;00EC562A&quot;/&gt;&lt;wsp:rsid wsp:val=&quot;00ED067A&quot;/&gt;&lt;wsp:rsid wsp:val=&quot;00ED2B50&quot;/&gt;&lt;wsp:rsid wsp:val=&quot;00EE0350&quot;/&gt;&lt;wsp:rsid wsp:val=&quot;00EE0719&quot;/&gt;&lt;wsp:rsid wsp:val=&quot;00EE0E80&quot;/&gt;&lt;wsp:rsid wsp:val=&quot;00EE34A7&quot;/&gt;&lt;wsp:rsid wsp:val=&quot;00EE613F&quot;/&gt;&lt;wsp:rsid wsp:val=&quot;00EE7295&quot;/&gt;&lt;wsp:rsid wsp:val=&quot;00EE7869&quot;/&gt;&lt;wsp:rsid wsp:val=&quot;00EF054A&quot;/&gt;&lt;wsp:rsid wsp:val=&quot;00EF3235&quot;/&gt;&lt;wsp:rsid wsp:val=&quot;00EF3D06&quot;/&gt;&lt;wsp:rsid wsp:val=&quot;00EF7E72&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16F00&quot;/&gt;&lt;wsp:rsid wsp:val=&quot;00F25BB6&quot;/&gt;&lt;wsp:rsid wsp:val=&quot;00F26B7E&quot;/&gt;&lt;wsp:rsid wsp:val=&quot;00F27A3B&quot;/&gt;&lt;wsp:rsid wsp:val=&quot;00F32780&quot;/&gt;&lt;wsp:rsid wsp:val=&quot;00F32E87&quot;/&gt;&lt;wsp:rsid wsp:val=&quot;00F33817&quot;/&gt;&lt;wsp:rsid wsp:val=&quot;00F420D5&quot;/&gt;&lt;wsp:rsid wsp:val=&quot;00F43928&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6511&quot;/&gt;&lt;wsp:rsid wsp:val=&quot;00F6194E&quot;/&gt;&lt;wsp:rsid wsp:val=&quot;00F623AC&quot;/&gt;&lt;wsp:rsid wsp:val=&quot;00F6412A&quot;/&gt;&lt;wsp:rsid wsp:val=&quot;00F65893&quot;/&gt;&lt;wsp:rsid wsp:val=&quot;00F66A4A&quot;/&gt;&lt;wsp:rsid wsp:val=&quot;00F71E22&quot;/&gt;&lt;wsp:rsid wsp:val=&quot;00F72142&quot;/&gt;&lt;wsp:rsid wsp:val=&quot;00F72AE7&quot;/&gt;&lt;wsp:rsid wsp:val=&quot;00F7542F&quot;/&gt;&lt;wsp:rsid wsp:val=&quot;00F80B11&quot;/&gt;&lt;wsp:rsid wsp:val=&quot;00F833BA&quot;/&gt;&lt;wsp:rsid wsp:val=&quot;00F84FD0&quot;/&gt;&lt;wsp:rsid wsp:val=&quot;00F859A8&quot;/&gt;&lt;wsp:rsid wsp:val=&quot;00F86D87&quot;/&gt;&lt;wsp:rsid wsp:val=&quot;00F9108B&quot;/&gt;&lt;wsp:rsid wsp:val=&quot;00F91349&quot;/&gt;&lt;wsp:rsid wsp:val=&quot;00F93A8A&quot;/&gt;&lt;wsp:rsid wsp:val=&quot;00F93D96&quot;/&gt;&lt;wsp:rsid wsp:val=&quot;00F95248&quot;/&gt;&lt;wsp:rsid wsp:val=&quot;00F956A9&quot;/&gt;&lt;wsp:rsid wsp:val=&quot;00F963ED&quot;/&gt;&lt;wsp:rsid wsp:val=&quot;00F966CF&quot;/&gt;&lt;wsp:rsid wsp:val=&quot;00F96CAE&quot;/&gt;&lt;wsp:rsid wsp:val=&quot;00F97C99&quot;/&gt;&lt;wsp:rsid wsp:val=&quot;00FA662D&quot;/&gt;&lt;wsp:rsid wsp:val=&quot;00FA73B1&quot;/&gt;&lt;wsp:rsid wsp:val=&quot;00FB0CB9&quot;/&gt;&lt;wsp:rsid wsp:val=&quot;00FB231D&quot;/&gt;&lt;wsp:rsid wsp:val=&quot;00FB45F1&quot;/&gt;&lt;wsp:rsid wsp:val=&quot;00FB4A72&quot;/&gt;&lt;wsp:rsid wsp:val=&quot;00FB54E8&quot;/&gt;&lt;wsp:rsid wsp:val=&quot;00FB7054&quot;/&gt;&lt;wsp:rsid wsp:val=&quot;00FC17B7&quot;/&gt;&lt;wsp:rsid wsp:val=&quot;00FC2CB7&quot;/&gt;&lt;wsp:rsid wsp:val=&quot;00FC4090&quot;/&gt;&lt;wsp:rsid wsp:val=&quot;00FC55B4&quot;/&gt;&lt;wsp:rsid wsp:val=&quot;00FD00E6&quot;/&gt;&lt;wsp:rsid wsp:val=&quot;00FD09A1&quot;/&gt;&lt;wsp:rsid wsp:val=&quot;00FD2A7C&quot;/&gt;&lt;wsp:rsid wsp:val=&quot;00FD59EB&quot;/&gt;&lt;wsp:rsid wsp:val=&quot;00FD7299&quot;/&gt;&lt;wsp:rsid wsp:val=&quot;00FE1FBE&quot;/&gt;&lt;wsp:rsid wsp:val=&quot;00FE3901&quot;/&gt;&lt;wsp:rsid wsp:val=&quot;00FE39D3&quot;/&gt;&lt;wsp:rsid wsp:val=&quot;00FE4BCE&quot;/&gt;&lt;wsp:rsid wsp:val=&quot;00FE54AE&quot;/&gt;&lt;wsp:rsid wsp:val=&quot;00FE576A&quot;/&gt;&lt;wsp:rsid wsp:val=&quot;00FE7E79&quot;/&gt;&lt;wsp:rsid wsp:val=&quot;00FF3E7D&quot;/&gt;&lt;wsp:rsid wsp:val=&quot;00FF5B99&quot;/&gt;&lt;wsp:rsid wsp:val=&quot;00FF730C&quot;/&gt;&lt;wsp:rsid wsp:val=&quot;00FF73F4&quot;/&gt;&lt;wsp:rsid wsp:val=&quot;00FF7CE4&quot;/&gt;&lt;wsp:rsid wsp:val=&quot;00FF7E39&quot;/&gt;&lt;wsp:rsid wsp:val=&quot;13B80A1D&quot;/&gt;&lt;wsp:rsid wsp:val=&quot;3630553C&quot;/&gt;&lt;wsp:rsid wsp:val=&quot;5B314C34&quot;/&gt;&lt;/wsp:rsids&gt;&lt;/w:docPr&gt;&lt;w:body&gt;&lt;wx:sect&gt;&lt;w:p wsp:rsidR=&quot;00000000&quot; wsp:rsidRDefault=&quot;00BF7A81&quot; wsp:rsidP=&quot;00BF7A81&quot;&gt;&lt;m:oMathPara&gt;&lt;m:oMath&gt;&lt;m:r&gt;&lt;w:rPr&gt;&lt;w:rFonts w:ascii=&quot;Cambria Math&quot; w:fareast=&quot;鍗庢枃涓畫&quot; w:h-ansi=&quot;Cambria Math&quot;/&gt;&lt;wx:frsid wrsid wont wx:val=&quot;Cambria Math&quot;/&gt;&lt;w:i/&gt;&lt;/w:rPr&gt;&lt;m:t&gt;S=&lt;/m:t&gt;&lt;/m:r&gt;&lt;m:f&gt;&lt;m:fPr&gt;&lt;m:ctrlPr&gt;&lt;w:rPr&gt;&lt;w:rFonts w:ascii=&quot;Cambria Math&quot; w:fareast=&quot;鍗庢枃涓畫&quot; w:h-ansi=&quot;Cambria Math&quot;/&gt;&lt;wx:font wx:val=&quot;Cambria Math&quot;/&gt;&lt;w:i/&gt;&lt;/w:rPr&gt;&lt;/m:ctrlPr&gt;&lt;/m:fPr&gt;&lt;m:num&gt;&lt;m:narsid wry&gt;&lt;m:rsid wnaryPr&gt;&lt;m:chr m:val=&quot;鈭?/&gt;&lt;m:limLoc m:val=&quot;undOvr&quot;/&gt;&lt;m:ctrlPr&gt;&lt;w:rPr&gt;&lt;w:rFonts w:ascii=&quot;Cambria Math&quot; w:fareast=&quot;鍗庢枃涓畫&quot; w:h-ansi=&quot;Cambria Math&quot;/&gt;&lt;wx:font wx:val=&quot;Cambria Math&quot;/&gt;&lt;w:i/&gt;&lt;/w:rPr&gt;&lt;/m:ctrlPr&gt;&lt;/m:naryPr&gt;&lt;m:sub&gt;&lt;m:r&gt;&lt;w:rPr&gt;&lt;w:rarsid wFonts w:ascm:rsid wii=&quot;Cambria Math&quot; w:fareast=&quot;鍗庢枃涓畫&quot; w:h-ansi=&quot;Cambria Math&quot;/&gt;&lt;wx:font wx:val=&quot;Cambria Math&quot;/&gt;&lt;w:i/&gt;&lt;/w:rPr&gt;&lt;m:t&gt;i&lt;/m:t&gt;&lt;/m:r&gt;&lt;/m:sub&gt;&lt;m:sup&gt;&lt;m:r&gt;&lt;w:rPr&gt;&lt;w:rFonts w:ascii=&quot;Cambria Math&quot; w:fareast=&quot;鍗庢枃涓畫&quot; w:h-ansi=&quot;Cambria M&gt;&lt;w:rarsid wath&quot;/&gt;&lt;wx:font wx:v:ascm:rsid wal=&quot;Cambria Math&quot;/&gt;&lt;w:i/&gt;&lt;/w:rPr&gt;&lt;m:t&gt;n&lt;/m:t&gt;&lt;/m:r&gt;&lt;/m:sup&gt;&lt;m:e&gt;&lt;m:sSub&gt;&lt;m:sSubPr&gt;&lt;m:ctrlPr&gt;&lt;w:rPr&gt;&lt;w:rFonts w:ascii=&quot;Cambria Math&quot; w:fareast=&quot;鍗庢枃涓畫&quot; w:h-ansi=&quot;Cambria Math&quot;/&gt;&lt;wx:font wx:val=&quot;Cambria Math&quot;/&gt;&lt;w:i/&gt;&lt;/w:rsid wrPr&gt;&lt;/m:ctrlPr&gt;&lt;/m:sSubPr&gt;&lt;m:e&gt;rsid w&lt;m:r&gt;&lt;w:rPr&gt;&lt;w:rFonts w:ascii=&quot;Cambria Math&quot; w:fareast=&quot;鍗庢枃涓畫&quot; w:h-ansi=&quot;Cambria Math&quot;/&gt;&lt;wx:font wx:val=&quot;Cambria Math&quot;/&gt;&lt;w:i/&gt;&lt;/w:rPr&gt;&lt;m:t&gt;Q&lt;/m:t&gt;&lt;/m:r&gt;&lt;/m:e&gt;&lt;m:sub&gt;&lt;m:r&gt;&lt;w:rPr&gt;&lt;w:rFonts w:ascii=&quot;Cambria Math&quot; wrsid w:fareast=&quot;鍗庢枃涓畫&quot; w:h-ansi=&quot;Cam&gt;&lt;m:e&gt;rsid wbria Math&quot;/&gt;&lt;wx:font wx:val=&quot;Cambria Math&quot;/&gt;&lt;w:i/&gt;&lt;/w:rPr&gt;&lt;m:t&gt;i&lt;/m:t&gt;&lt;/m:r&gt;&lt;/m:sub&gt;&lt;/m:sSub&gt;&lt;/m:e&gt;&lt;/m:nary&gt;&lt;/m:num&gt;&lt;m:den&gt;&lt;m:r&gt;&lt;w:rPr&gt;&lt;w:rFonts w:ascii=&quot;Cambria Math&quot; w:fareast=&quot;鍗庢枃涓畫&quot; w:h-ansi=&quot;Camath&quot; wrsid wbria Math&quot;/&gt;&lt;wx:font wx:val=&quot;Cambria Math&quot;/&gt;&lt;w:i/rsid w&gt;&lt;/w:rPr&gt;&lt;m:t&gt;N&lt;/m:t&gt;&lt;/m:r&gt;&lt;/m:den&gt;&lt;/m:f&gt;&lt;m:r&gt;&lt;w:rPr&gt;&lt;w:rFonts w:ascii=&quot;Cambria Math&quot; w:fareast=&quot;鍗庢枃涓畫&quot; w:h-ansi=&quot;Cambria Math&quot;/&gt;&lt;wx:font wx:val=&quot;Cambria Math&quot;/&gt;&lt;w:i/&gt;&lt;/w:rPr&gt;&lt;m:t&gt;脳100%&lt;/m:t&gt;&lt;wrsid w/m:r&gt;&lt;/m:oMath&gt;&lt;/m:oMathPara&gt;&lt;/w:p&gt;&lt;w:sectPr wsp:rsidR=/rsid w&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6" o:title="" chromakey="white"/>
          </v:shape>
        </w:pict>
      </w:r>
      <w:r w:rsidRPr="00584B3C">
        <w:rPr>
          <w:szCs w:val="21"/>
        </w:rPr>
        <w:instrText xml:space="preserve"> </w:instrText>
      </w:r>
      <w:r w:rsidRPr="00584B3C">
        <w:rPr>
          <w:szCs w:val="21"/>
        </w:rPr>
        <w:fldChar w:fldCharType="separate"/>
      </w:r>
      <w:r w:rsidR="00120CFC">
        <w:rPr>
          <w:position w:val="-11"/>
        </w:rPr>
        <w:pict w14:anchorId="2CC55D41">
          <v:shape id="_x0000_i1030" type="#_x0000_t75" style="width:77.35pt;height:19.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20&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MDdiYjgzMTdlZTU5ODRjNjJmMzllMTliYjAxZDJlYTIifQ==&quot;/&gt;&lt;/w:docVars&gt;&lt;wsp:rsids&gt;&lt;wsp:rsidRoot wsp:val=&quot;00C87BDD&quot;/&gt;&lt;wsp:rsid wsp:val=&quot;0000040A&quot;/&gt;&lt;wsp:rsid wsp:val=&quot;00000A94&quot;/&gt;&lt;wsp:rsid wsp:val=&quot;00001972&quot;/&gt;&lt;wsp:rsid wsp:val=&quot;00001D9A&quot;/&gt;&lt;wsp:rsid wsp:val=&quot;00007B3A&quot;/&gt;&lt;wsp:rsid wsp:val=&quot;000107E0&quot;/&gt;&lt;wsp:rsid wsp:val=&quot;00011FDE&quot;/&gt;&lt;wsp:rsid wsp:val=&quot;00012FFD&quot;/&gt;&lt;wsp:rsid wsp:val=&quot;00014162&quot;/&gt;&lt;wsp:rsid wsp:val=&quot;00014340&quot;/&gt;&lt;wsp:rsid wsp:val=&quot;000164F2&quot;/&gt;&lt;wsp:rsid wsp:val=&quot;00016A9C&quot;/&gt;&lt;wsp:rsid wsp:val=&quot;00022184&quot;/&gt;&lt;wsp:rsid wsp:val=&quot;00022762&quot;/&gt;&lt;wsp:rsid wsp:val=&quot;000238E0&quot;/&gt;&lt;wsp:rsid wsp:val=&quot;000249DB&quot;/&gt;&lt;wsp:rsid wsp:val=&quot;0002595E&quot;/&gt;&lt;wsp:rsid wsp:val=&quot;000303C3&quot;/&gt;&lt;wsp:rsid wsp:val=&quot;000331D3&quot;/&gt;&lt;wsp:rsid wsp:val=&quot;000346A5&quot;/&gt;&lt;wsp:rsid wsp:val=&quot;000359C3&quot;/&gt;&lt;wsp:rsid wsp:val=&quot;00035A7D&quot;/&gt;&lt;wsp:rsid wsp:val=&quot;000365ED&quot;/&gt;&lt;wsp:rsid wsp:val=&quot;0003681E&quot;/&gt;&lt;wsp:rsid wsp:val=&quot;0004249A&quot;/&gt;&lt;wsp:rsid wsp:val=&quot;00043282&quot;/&gt;&lt;wsp:rsid wsp:val=&quot;00044286&quot;/&gt;&lt;wsp:rsid wsp:val=&quot;00044754&quot;/&gt;&lt;wsp:rsid wsp:val=&quot;000468C3&quot;/&gt;&lt;wsp:rsid wsp:val=&quot;00047F28&quot;/&gt;&lt;wsp:rsid wsp:val=&quot;000503AA&quot;/&gt;&lt;wsp:rsid wsp:val=&quot;000506A1&quot;/&gt;&lt;wsp:rsid wsp:val=&quot;000515DD&quot;/&gt;&lt;wsp:rsid wsp:val=&quot;0005265A&quot;/&gt;&lt;wsp:rsid wsp:val=&quot;000539DD&quot;/&gt;&lt;wsp:rsid wsp:val=&quot;00053BD3&quot;/&gt;&lt;wsp:rsid wsp:val=&quot;0005463F&quot;/&gt;&lt;wsp:rsid wsp:val=&quot;000556ED&quot;/&gt;&lt;wsp:rsid wsp:val=&quot;00055FE2&quot;/&gt;&lt;wsp:rsid wsp:val=&quot;0005616F&quot;/&gt;&lt;wsp:rsid wsp:val=&quot;00060C2E&quot;/&gt;&lt;wsp:rsid wsp:val=&quot;00061033&quot;/&gt;&lt;wsp:rsid wsp:val=&quot;000619E9&quot;/&gt;&lt;wsp:rsid wsp:val=&quot;000622D4&quot;/&gt;&lt;wsp:rsid wsp:val=&quot;0006357D&quot;/&gt;&lt;wsp:rsid wsp:val=&quot;00067F1E&quot;/&gt;&lt;wsp:rsid wsp:val=&quot;00071CC0&quot;/&gt;&lt;wsp:rsid wsp:val=&quot;00071CFC&quot;/&gt;&lt;wsp:rsid wsp:val=&quot;00073C8C&quot;/&gt;&lt;wsp:rsid wsp:val=&quot;00077B64&quot;/&gt;&lt;wsp:rsid wsp:val=&quot;00080A1C&quot;/&gt;&lt;wsp:rsid wsp:val=&quot;00082317&quot;/&gt;&lt;wsp:rsid wsp:val=&quot;00083D2C&quot;/&gt;&lt;wsp:rsid wsp:val=&quot;0008549C&quot;/&gt;&lt;wsp:rsid wsp:val=&quot;000856D6&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9FC&quot;/&gt;&lt;wsp:rsid wsp:val=&quot;000A296B&quot;/&gt;&lt;wsp:rsid wsp:val=&quot;000A7311&quot;/&gt;&lt;wsp:rsid wsp:val=&quot;000B060F&quot;/&gt;&lt;wsp:rsid wsp:val=&quot;000B061E&quot;/&gt;&lt;wsp:rsid wsp:val=&quot;000B1592&quot;/&gt;&lt;wsp:rsid wsp:val=&quot;000B1FF2&quot;/&gt;&lt;wsp:rsid wsp:val=&quot;000B3CDA&quot;/&gt;&lt;wsp:rsid wsp:val=&quot;000B6A0B&quot;/&gt;&lt;wsp:rsid wsp:val=&quot;000C0F6C&quot;/&gt;&lt;wsp:rsid wsp:val=&quot;000C11DB&quot;/&gt;&lt;wsp:rsid wsp:val=&quot;000C1492&quot;/&gt;&lt;wsp:rsid wsp:val=&quot;000C2FBD&quot;/&gt;&lt;wsp:rsid wsp:val=&quot;000C4B41&quot;/&gt;&lt;wsp:rsid wsp:val=&quot;000C57D6&quot;/&gt;&lt;wsp:rsid wsp:val=&quot;000C6362&quot;/&gt;&lt;wsp:rsid wsp:val=&quot;000C7666&quot;/&gt;&lt;wsp:rsid wsp:val=&quot;000D0A9C&quot;/&gt;&lt;wsp:rsid wsp:val=&quot;000D1795&quot;/&gt;&lt;wsp:rsid wsp:val=&quot;000D2F1B&quot;/&gt;&lt;wsp:rsid wsp:val=&quot;000D329A&quot;/&gt;&lt;wsp:rsid wsp:val=&quot;000D4B9C&quot;/&gt;&lt;wsp:rsid wsp:val=&quot;000D4EB6&quot;/&gt;&lt;wsp:rsid wsp:val=&quot;000D753B&quot;/&gt;&lt;wsp:rsid wsp:val=&quot;000E4C9E&quot;/&gt;&lt;wsp:rsid wsp:val=&quot;000E6FD7&quot;/&gt;&lt;wsp:rsid wsp:val=&quot;000E7144&quot;/&gt;&lt;wsp:rsid wsp:val=&quot;000E78F1&quot;/&gt;&lt;wsp:rsid wsp:val=&quot;000F06E1&quot;/&gt;&lt;wsp:rsid wsp:val=&quot;000F0E3C&quot;/&gt;&lt;wsp:rsid wsp:val=&quot;000F19D5&quot;/&gt;&lt;wsp:rsid wsp:val=&quot;000F4050&quot;/&gt;&lt;wsp:rsid wsp:val=&quot;000F4AEA&quot;/&gt;&lt;wsp:rsid wsp:val=&quot;000F67E9&quot;/&gt;&lt;wsp:rsid wsp:val=&quot;00104926&quot;/&gt;&lt;wsp:rsid wsp:val=&quot;00113B1E&quot;/&gt;&lt;wsp:rsid wsp:val=&quot;0011711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5323&quot;/&gt;&lt;wsp:rsid wsp:val=&quot;001356C4&quot;/&gt;&lt;wsp:rsid wsp:val=&quot;00137565&quot;/&gt;&lt;wsp:rsid wsp:val=&quot;00141114&quot;/&gt;&lt;wsp:rsid wsp:val=&quot;00142969&quot;/&gt;&lt;wsp:rsid wsp:val=&quot;001446C2&quot;/&gt;&lt;wsp:rsid wsp:val=&quot;001457E7&quot;/&gt;&lt;wsp:rsid wsp:val=&quot;00145D9D&quot;/&gt;&lt;wsp:rsid wsp:val=&quot;00146388&quot;/&gt;&lt;wsp:rsid wsp:val=&quot;001529E5&quot;/&gt;&lt;wsp:rsid wsp:val=&quot;00152FB3&quot;/&gt;&lt;wsp:rsid wsp:val=&quot;00153C7E&quot;/&gt;&lt;wsp:rsid wsp:val=&quot;00156B25&quot;/&gt;&lt;wsp:rsid wsp:val=&quot;00156E1A&quot;/&gt;&lt;wsp:rsid wsp:val=&quot;00157894&quot;/&gt;&lt;wsp:rsid wsp:val=&quot;00157B55&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52C9&quot;/&gt;&lt;wsp:rsid wsp:val=&quot;00187A0B&quot;/&gt;&lt;wsp:rsid wsp:val=&quot;00190087&quot;/&gt;&lt;wsp:rsid wsp:val=&quot;001907FB&quot;/&gt;&lt;wsp:rsid wsp:val=&quot;001913C4&quot;/&gt;&lt;wsp:rsid wsp:val=&quot;0019348F&quot;/&gt;&lt;wsp:rsid wsp:val=&quot;00193A07&quot;/&gt;&lt;wsp:rsid wsp:val=&quot;00194C95&quot;/&gt;&lt;wsp:rsid wsp:val=&quot;00195C34&quot;/&gt;&lt;wsp:rsid wsp:val=&quot;00196EF5&quot;/&gt;&lt;wsp:rsid wsp:val=&quot;001A1A53&quot;/&gt;&lt;wsp:rsid wsp:val=&quot;001A230F&quot;/&gt;&lt;wsp:rsid wsp:val=&quot;001A234A&quot;/&gt;&lt;wsp:rsid wsp:val=&quot;001A4CF3&quot;/&gt;&lt;wsp:rsid wsp:val=&quot;001A6696&quot;/&gt;&lt;wsp:rsid wsp:val=&quot;001B06E8&quot;/&gt;&lt;wsp:rsid wsp:val=&quot;001B71D0&quot;/&gt;&lt;wsp:rsid wsp:val=&quot;001B71EE&quot;/&gt;&lt;wsp:rsid wsp:val=&quot;001C04A8&quot;/&gt;&lt;wsp:rsid wsp:val=&quot;001C2C03&quot;/&gt;&lt;wsp:rsid wsp:val=&quot;001C42F7&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E1B6A&quot;/&gt;&lt;wsp:rsid wsp:val=&quot;001E2484&quot;/&gt;&lt;wsp:rsid wsp:val=&quot;001E3CC4&quot;/&gt;&lt;wsp:rsid wsp:val=&quot;001E4882&quot;/&gt;&lt;wsp:rsid wsp:val=&quot;001E73AB&quot;/&gt;&lt;wsp:rsid wsp:val=&quot;001F092D&quot;/&gt;&lt;wsp:rsid wsp:val=&quot;001F143A&quot;/&gt;&lt;wsp:rsid wsp:val=&quot;001F1605&quot;/&gt;&lt;wsp:rsid wsp:val=&quot;001F2508&quot;/&gt;&lt;wsp:rsid wsp:val=&quot;001F4816&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569&quot;/&gt;&lt;wsp:rsid wsp:val=&quot;00205F2C&quot;/&gt;&lt;wsp:rsid wsp:val=&quot;00210B15&quot;/&gt;&lt;wsp:rsid wsp:val=&quot;002142EA&quot;/&gt;&lt;wsp:rsid wsp:val=&quot;00215ADD&quot;/&gt;&lt;wsp:rsid wsp:val=&quot;002204BB&quot;/&gt;&lt;wsp:rsid wsp:val=&quot;00221B79&quot;/&gt;&lt;wsp:rsid wsp:val=&quot;00221C6B&quot;/&gt;&lt;wsp:rsid wsp:val=&quot;002253A1&quot;/&gt;&lt;wsp:rsid wsp:val=&quot;00225CF8&quot;/&gt;&lt;wsp:rsid wsp:val=&quot;00225CFE&quot;/&gt;&lt;wsp:rsid wsp:val=&quot;0022794E&quot;/&gt;&lt;wsp:rsid wsp:val=&quot;00233D64&quot;/&gt;&lt;wsp:rsid wsp:val=&quot;0023482A&quot;/&gt;&lt;wsp:rsid wsp:val=&quot;002359CB&quot;/&gt;&lt;wsp:rsid wsp:val=&quot;00237282&quot;/&gt;&lt;wsp:rsid wsp:val=&quot;00243540&quot;/&gt;&lt;wsp:rsid wsp:val=&quot;0024497B&quot;/&gt;&lt;wsp:rsid wsp:val=&quot;0024515B&quot;/&gt;&lt;wsp:rsid wsp:val=&quot;00246021&quot;/&gt;&lt;wsp:rsid wsp:val=&quot;0024666E&quot;/&gt;&lt;wsp:rsid wsp:val=&quot;00247F52&quot;/&gt;&lt;wsp:rsid wsp:val=&quot;00250B25&quot;/&gt;&lt;wsp:rsid wsp:val=&quot;00250BBE&quot;/&gt;&lt;wsp:rsid wsp:val=&quot;002515C2&quot;/&gt;&lt;wsp:rsid wsp:val=&quot;0025194F&quot;/&gt;&lt;wsp:rsid wsp:val=&quot;0026148A&quot;/&gt;&lt;wsp:rsid wsp:val=&quot;00262696&quot;/&gt;&lt;wsp:rsid wsp:val=&quot;00263D25&quot;/&gt;&lt;wsp:rsid wsp:val=&quot;002643C3&quot;/&gt;&lt;wsp:rsid wsp:val=&quot;00264A0C&quot;/&gt;&lt;wsp:rsid wsp:val=&quot;00266EEB&quot;/&gt;&lt;wsp:rsid wsp:val=&quot;00267EF4&quot;/&gt;&lt;wsp:rsid wsp:val=&quot;00270CB8&quot;/&gt;&lt;wsp:rsid wsp:val=&quot;00272B08&quot;/&gt;&lt;wsp:rsid wsp:val=&quot;00281BB8&quot;/&gt;&lt;wsp:rsid wsp:val=&quot;00281E9E&quot;/&gt;&lt;wsp:rsid wsp:val=&quot;00282405&quot;/&gt;&lt;wsp:rsid wsp:val=&quot;00285170&quot;/&gt;&lt;wsp:rsid wsp:val=&quot;00285361&quot;/&gt;&lt;wsp:rsid wsp:val=&quot;00285FAA&quot;/&gt;&lt;wsp:rsid wsp:val=&quot;002873CA&quot;/&gt;&lt;wsp:rsid wsp:val=&quot;0029159E&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EA&quot;/&gt;&lt;wsp:rsid wsp:val=&quot;002A5977&quot;/&gt;&lt;wsp:rsid wsp:val=&quot;002A5A13&quot;/&gt;&lt;wsp:rsid wsp:val=&quot;002A757F&quot;/&gt;&lt;wsp:rsid wsp:val=&quot;002A7F44&quot;/&gt;&lt;wsp:rsid wsp:val=&quot;002B0A5F&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3F07&quot;/&gt;&lt;wsp:rsid wsp:val=&quot;002C5278&quot;/&gt;&lt;wsp:rsid wsp:val=&quot;002C7EBB&quot;/&gt;&lt;wsp:rsid wsp:val=&quot;002D06C1&quot;/&gt;&lt;wsp:rsid wsp:val=&quot;002D42B5&quot;/&gt;&lt;wsp:rsid wsp:val=&quot;002D4F1A&quot;/&gt;&lt;wsp:rsid wsp:val=&quot;002D5372&quot;/&gt;&lt;wsp:rsid wsp:val=&quot;002D6EC6&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48E&quot;/&gt;&lt;wsp:rsid wsp:val=&quot;00302F5F&quot;/&gt;&lt;wsp:rsid wsp:val=&quot;0030441D&quot;/&gt;&lt;wsp:rsid wsp:val=&quot;00306063&quot;/&gt;&lt;wsp:rsid wsp:val=&quot;00313B85&quot;/&gt;&lt;wsp:rsid wsp:val=&quot;00317988&quot;/&gt;&lt;wsp:rsid wsp:val=&quot;003221B4&quot;/&gt;&lt;wsp:rsid wsp:val=&quot;0032258D&quot;/&gt;&lt;wsp:rsid wsp:val=&quot;00322E62&quot;/&gt;&lt;wsp:rsid wsp:val=&quot;00324D13&quot;/&gt;&lt;wsp:rsid wsp:val=&quot;00324EDD&quot;/&gt;&lt;wsp:rsid wsp:val=&quot;003331E4&quot;/&gt;&lt;wsp:rsid wsp:val=&quot;00336C64&quot;/&gt;&lt;wsp:rsid wsp:val=&quot;00337162&quot;/&gt;&lt;wsp:rsid wsp:val=&quot;0034194F&quot;/&gt;&lt;wsp:rsid wsp:val=&quot;0034277A&quot;/&gt;&lt;wsp:rsid wsp:val=&quot;00344605&quot;/&gt;&lt;wsp:rsid wsp:val=&quot;003474AA&quot;/&gt;&lt;wsp:rsid wsp:val=&quot;00347745&quot;/&gt;&lt;wsp:rsid wsp:val=&quot;00350D1D&quot;/&gt;&lt;wsp:rsid wsp:val=&quot;00352C83&quot;/&gt;&lt;wsp:rsid wsp:val=&quot;00352F1A&quot;/&gt;&lt;wsp:rsid wsp:val=&quot;0036107C&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0DE8&quot;/&gt;&lt;wsp:rsid wsp:val=&quot;00381815&quot;/&gt;&lt;wsp:rsid wsp:val=&quot;003819AF&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74EB&quot;/&gt;&lt;wsp:rsid wsp:val=&quot;00397CC5&quot;/&gt;&lt;wsp:rsid wsp:val=&quot;003A11D1&quot;/&gt;&lt;wsp:rsid wsp:val=&quot;003A1582&quot;/&gt;&lt;wsp:rsid wsp:val=&quot;003A3D9C&quot;/&gt;&lt;wsp:rsid wsp:val=&quot;003A4077&quot;/&gt;&lt;wsp:rsid wsp:val=&quot;003A4AA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E019F&quot;/&gt;&lt;wsp:rsid wsp:val=&quot;003E091D&quot;/&gt;&lt;wsp:rsid wsp:val=&quot;003E134C&quot;/&gt;&lt;wsp:rsid wsp:val=&quot;003E1C53&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5DF7&quot;/&gt;&lt;wsp:rsid wsp:val=&quot;004366EA&quot;/&gt;&lt;wsp:rsid wsp:val=&quot;00437AFC&quot;/&gt;&lt;wsp:rsid wsp:val=&quot;0044083F&quot;/&gt;&lt;wsp:rsid wsp:val=&quot;00441456&quot;/&gt;&lt;wsp:rsid wsp:val=&quot;00441AE7&quot;/&gt;&lt;wsp:rsid wsp:val=&quot;00443374&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59BD&quot;/&gt;&lt;wsp:rsid wsp:val=&quot;00470775&quot;/&gt;&lt;wsp:rsid wsp:val=&quot;0047359D&quot;/&gt;&lt;wsp:rsid wsp:val=&quot;004746B1&quot;/&gt;&lt;wsp:rsid wsp:val=&quot;0047583F&quot;/&gt;&lt;wsp:rsid wsp:val=&quot;00475DE8&quot;/&gt;&lt;wsp:rsid wsp:val=&quot;00481C44&quot;/&gt;&lt;wsp:rsid wsp:val=&quot;00481F0A&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A12DF&quot;/&gt;&lt;wsp:rsid wsp:val=&quot;004A1BA8&quot;/&gt;&lt;wsp:rsid wsp:val=&quot;004A4B57&quot;/&gt;&lt;wsp:rsid wsp:val=&quot;004A63FA&quot;/&gt;&lt;wsp:rsid wsp:val=&quot;004A6A3D&quot;/&gt;&lt;wsp:rsid wsp:val=&quot;004B0272&quot;/&gt;&lt;wsp:rsid wsp:val=&quot;004B21E9&quot;/&gt;&lt;wsp:rsid wsp:val=&quot;004B2701&quot;/&gt;&lt;wsp:rsid wsp:val=&quot;004B2E1B&quot;/&gt;&lt;wsp:rsid wsp:val=&quot;004B3AA8&quot;/&gt;&lt;wsp:rsid wsp:val=&quot;004B3E93&quot;/&gt;&lt;wsp:rsid wsp:val=&quot;004C1FBC&quot;/&gt;&lt;wsp:rsid wsp:val=&quot;004C25A2&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5CC&quot;/&gt;&lt;wsp:rsid wsp:val=&quot;004D7C42&quot;/&gt;&lt;wsp:rsid wsp:val=&quot;004E0465&quot;/&gt;&lt;wsp:rsid wsp:val=&quot;004E127B&quot;/&gt;&lt;wsp:rsid wsp:val=&quot;004E1C0A&quot;/&gt;&lt;wsp:rsid wsp:val=&quot;004E30C5&quot;/&gt;&lt;wsp:rsid wsp:val=&quot;004E4AA5&quot;/&gt;&lt;wsp:rsid wsp:val=&quot;004E4AEE&quot;/&gt;&lt;wsp:rsid wsp:val=&quot;004E59E3&quot;/&gt;&lt;wsp:rsid wsp:val=&quot;004E67C0&quot;/&gt;&lt;wsp:rsid wsp:val=&quot;004F391A&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0D37&quot;/&gt;&lt;wsp:rsid wsp:val=&quot;005220EC&quot;/&gt;&lt;wsp:rsid wsp:val=&quot;00523F95&quot;/&gt;&lt;wsp:rsid wsp:val=&quot;00524036&quot;/&gt;&lt;wsp:rsid wsp:val=&quot;00524A71&quot;/&gt;&lt;wsp:rsid wsp:val=&quot;00524D65&quot;/&gt;&lt;wsp:rsid wsp:val=&quot;00525B16&quot;/&gt;&lt;wsp:rsid wsp:val=&quot;005261A1&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FB6&quot;/&gt;&lt;wsp:rsid wsp:val=&quot;005479DA&quot;/&gt;&lt;wsp:rsid wsp:val=&quot;00547BCC&quot;/&gt;&lt;wsp:rsid wsp:val=&quot;0055013B&quot;/&gt;&lt;wsp:rsid wsp:val=&quot;00550F06&quot;/&gt;&lt;wsp:rsid wsp:val=&quot;00551F6F&quot;/&gt;&lt;wsp:rsid wsp:val=&quot;00555044&quot;/&gt;&lt;wsp:rsid wsp:val=&quot;00561475&quot;/&gt;&lt;wsp:rsid wsp:val=&quot;00562308&quot;/&gt;&lt;wsp:rsid wsp:val=&quot;0056487B&quot;/&gt;&lt;wsp:rsid wsp:val=&quot;00564F4B&quot;/&gt;&lt;wsp:rsid wsp:val=&quot;00564FB9&quot;/&gt;&lt;wsp:rsid wsp:val=&quot;00573D9E&quot;/&gt;&lt;wsp:rsid wsp:val=&quot;005801E3&quot;/&gt;&lt;wsp:rsid wsp:val=&quot;00581802&quot;/&gt;&lt;wsp:rsid wsp:val=&quot;005836A8&quot;/&gt;&lt;wsp:rsid wsp:val=&quot;0058409C&quot;/&gt;&lt;wsp:rsid wsp:val=&quot;00584262&quot;/&gt;&lt;wsp:rsid wsp:val=&quot;00584B3C&quot;/&gt;&lt;wsp:rsid wsp:val=&quot;00586630&quot;/&gt;&lt;wsp:rsid wsp:val=&quot;00587ADD&quot;/&gt;&lt;wsp:rsid wsp:val=&quot;00593A49&quot;/&gt;&lt;wsp:rsid wsp:val=&quot;00596160&quot;/&gt;&lt;wsp:rsid wsp:val=&quot;005966E2&quot;/&gt;&lt;wsp:rsid wsp:val=&quot;00597007&quot;/&gt;&lt;wsp:rsid wsp:val=&quot;005A0966&quot;/&gt;&lt;wsp:rsid wsp:val=&quot;005A11B7&quot;/&gt;&lt;wsp:rsid wsp:val=&quot;005A260B&quot;/&gt;&lt;wsp:rsid wsp:val=&quot;005A4A1B&quot;/&gt;&lt;wsp:rsid wsp:val=&quot;005A7830&quot;/&gt;&lt;wsp:rsid wsp:val=&quot;005A7FCE&quot;/&gt;&lt;wsp:rsid wsp:val=&quot;005B0F3F&quot;/&gt;&lt;wsp:rsid wsp:val=&quot;005B191C&quot;/&gt;&lt;wsp:rsid wsp:val=&quot;005B4903&quot;/&gt;&lt;wsp:rsid wsp:val=&quot;005B51CE&quot;/&gt;&lt;wsp:rsid wsp:val=&quot;005B5885&quot;/&gt;&lt;wsp:rsid wsp:val=&quot;005B5CD7&quot;/&gt;&lt;wsp:rsid wsp:val=&quot;005B6CF6&quot;/&gt;&lt;wsp:rsid wsp:val=&quot;005B7422&quot;/&gt;&lt;wsp:rsid wsp:val=&quot;005C29B8&quot;/&gt;&lt;wsp:rsid wsp:val=&quot;005C5F2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4250&quot;/&gt;&lt;wsp:rsid wsp:val=&quot;005E6812&quot;/&gt;&lt;wsp:rsid wsp:val=&quot;005E7881&quot;/&gt;&lt;wsp:rsid wsp:val=&quot;005E78E0&quot;/&gt;&lt;wsp:rsid wsp:val=&quot;005F0D9C&quot;/&gt;&lt;wsp:rsid wsp:val=&quot;005F284E&quot;/&gt;&lt;wsp:rsid wsp:val=&quot;005F3775&quot;/&gt;&lt;wsp:rsid wsp:val=&quot;006015CE&quot;/&gt;&lt;wsp:rsid wsp:val=&quot;00604784&quot;/&gt;&lt;wsp:rsid wsp:val=&quot;00606419&quot;/&gt;&lt;wsp:rsid wsp:val=&quot;00607D29&quot;/&gt;&lt;wsp:rsid wsp:val=&quot;00612952&quot;/&gt;&lt;wsp:rsid wsp:val=&quot;00614CC1&quot;/&gt;&lt;wsp:rsid wsp:val=&quot;00615A9D&quot;/&gt;&lt;wsp:rsid wsp:val=&quot;00617387&quot;/&gt;&lt;wsp:rsid wsp:val=&quot;006205D6&quot;/&gt;&lt;wsp:rsid wsp:val=&quot;006252D8&quot;/&gt;&lt;wsp:rsid wsp:val=&quot;006259BC&quot;/&gt;&lt;wsp:rsid wsp:val=&quot;0062636B&quot;/&gt;&lt;wsp:rsid wsp:val=&quot;00631C7F&quot;/&gt;&lt;wsp:rsid wsp:val=&quot;00632182&quot;/&gt;&lt;wsp:rsid wsp:val=&quot;00632A8F&quot;/&gt;&lt;wsp:rsid wsp:val=&quot;00632AE0&quot;/&gt;&lt;wsp:rsid wsp:val=&quot;00633C17&quot;/&gt;&lt;wsp:rsid wsp:val=&quot;00634D9E&quot;/&gt;&lt;wsp:rsid wsp:val=&quot;00636E3E&quot;/&gt;&lt;wsp:rsid wsp:val=&quot;006379F7&quot;/&gt;&lt;wsp:rsid wsp:val=&quot;00637E4D&quot;/&gt;&lt;wsp:rsid wsp:val=&quot;00640620&quot;/&gt;&lt;wsp:rsid wsp:val=&quot;00641A1F&quot;/&gt;&lt;wsp:rsid wsp:val=&quot;00645904&quot;/&gt;&lt;wsp:rsid wsp:val=&quot;00651ACB&quot;/&gt;&lt;wsp:rsid wsp:val=&quot;00651C47&quot;/&gt;&lt;wsp:rsid wsp:val=&quot;00652AB2&quot;/&gt;&lt;wsp:rsid wsp:val=&quot;00653FED&quot;/&gt;&lt;wsp:rsid wsp:val=&quot;00654EC0&quot;/&gt;&lt;wsp:rsid wsp:val=&quot;0065525B&quot;/&gt;&lt;wsp:rsid wsp:val=&quot;00655D4F&quot;/&gt;&lt;wsp:rsid wsp:val=&quot;00656D29&quot;/&gt;&lt;wsp:rsid wsp:val=&quot;006640E5&quot;/&gt;&lt;wsp:rsid wsp:val=&quot;006646F1&quot;/&gt;&lt;wsp:rsid wsp:val=&quot;00664929&quot;/&gt;&lt;wsp:rsid wsp:val=&quot;00664F62&quot;/&gt;&lt;wsp:rsid wsp:val=&quot;006655E1&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40A6&quot;/&gt;&lt;wsp:rsid wsp:val=&quot;006850CD&quot;/&gt;&lt;wsp:rsid wsp:val=&quot;00685AAB&quot;/&gt;&lt;wsp:rsid wsp:val=&quot;006A07AA&quot;/&gt;&lt;wsp:rsid wsp:val=&quot;006A25E5&quot;/&gt;&lt;wsp:rsid wsp:val=&quot;006A2B46&quot;/&gt;&lt;wsp:rsid wsp:val=&quot;006A336D&quot;/&gt;&lt;wsp:rsid wsp:val=&quot;006A37B9&quot;/&gt;&lt;wsp:rsid wsp:val=&quot;006B2672&quot;/&gt;&lt;wsp:rsid wsp:val=&quot;006B54BF&quot;/&gt;&lt;wsp:rsid wsp:val=&quot;006B5F44&quot;/&gt;&lt;wsp:rsid wsp:val=&quot;006B5F90&quot;/&gt;&lt;wsp:rsid wsp:val=&quot;006B62E4&quot;/&gt;&lt;wsp:rsid wsp:val=&quot;006B6C39&quot;/&gt;&lt;wsp:rsid wsp:val=&quot;006C11C1&quot;/&gt;&lt;wsp:rsid wsp:val=&quot;006C1BBA&quot;/&gt;&lt;wsp:rsid wsp:val=&quot;006C2079&quot;/&gt;&lt;wsp:rsid wsp:val=&quot;006C5A62&quot;/&gt;&lt;wsp:rsid wsp:val=&quot;006C5D68&quot;/&gt;&lt;wsp:rsid wsp:val=&quot;006C6976&quot;/&gt;&lt;wsp:rsid wsp:val=&quot;006C6DD0&quot;/&gt;&lt;wsp:rsid wsp:val=&quot;006D04EA&quot;/&gt;&lt;wsp:rsid wsp:val=&quot;006D16C4&quot;/&gt;&lt;wsp:rsid wsp:val=&quot;006D3E96&quot;/&gt;&lt;wsp:rsid wsp:val=&quot;006D4515&quot;/&gt;&lt;wsp:rsid wsp:val=&quot;006D4BB1&quot;/&gt;&lt;wsp:rsid wsp:val=&quot;006D6593&quot;/&gt;&lt;wsp:rsid wsp:val=&quot;006F03A8&quot;/&gt;&lt;wsp:rsid wsp:val=&quot;006F2ACA&quot;/&gt;&lt;wsp:rsid wsp:val=&quot;006F2ADC&quot;/&gt;&lt;wsp:rsid wsp:val=&quot;006F2BFE&quot;/&gt;&lt;wsp:rsid wsp:val=&quot;006F31E9&quot;/&gt;&lt;wsp:rsid wsp:val=&quot;006F6284&quot;/&gt;&lt;wsp:rsid wsp:val=&quot;006F649C&quot;/&gt;&lt;wsp:rsid wsp:val=&quot;007002C5&quot;/&gt;&lt;wsp:rsid wsp:val=&quot;00704387&quot;/&gt;&lt;wsp:rsid wsp:val=&quot;0070674A&quot;/&gt;&lt;wsp:rsid wsp:val=&quot;00707669&quot;/&gt;&lt;wsp:rsid wsp:val=&quot;00711CBA&quot;/&gt;&lt;wsp:rsid wsp:val=&quot;00711FB5&quot;/&gt;&lt;wsp:rsid wsp:val=&quot;00712A01&quot;/&gt;&lt;wsp:rsid wsp:val=&quot;00714F58&quot;/&gt;&lt;wsp:rsid wsp:val=&quot;00722FBF&quot;/&gt;&lt;wsp:rsid wsp:val=&quot;00722FC2&quot;/&gt;&lt;wsp:rsid wsp:val=&quot;00724E1B&quot;/&gt;&lt;wsp:rsid wsp:val=&quot;00725949&quot;/&gt;&lt;wsp:rsid wsp:val=&quot;00727FA2&quot;/&gt;&lt;wsp:rsid wsp:val=&quot;007322D9&quot;/&gt;&lt;wsp:rsid wsp:val=&quot;00732BC0&quot;/&gt;&lt;wsp:rsid wsp:val=&quot;00735E32&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03BA&quot;/&gt;&lt;wsp:rsid wsp:val=&quot;00762F2F&quot;/&gt;&lt;wsp:rsid wsp:val=&quot;00765C43&quot;/&gt;&lt;wsp:rsid wsp:val=&quot;00765EFB&quot;/&gt;&lt;wsp:rsid wsp:val=&quot;007671CA&quot;/&gt;&lt;wsp:rsid wsp:val=&quot;00767C61&quot;/&gt;&lt;wsp:rsid wsp:val=&quot;0077008A&quot;/&gt;&lt;wsp:rsid wsp:val=&quot;00773C1F&quot;/&gt;&lt;wsp:rsid wsp:val=&quot;00774DA4&quot;/&gt;&lt;wsp:rsid wsp:val=&quot;00775C0F&quot;/&gt;&lt;wsp:rsid wsp:val=&quot;00776599&quot;/&gt;&lt;wsp:rsid wsp:val=&quot;0078114B&quot;/&gt;&lt;wsp:rsid wsp:val=&quot;00781DD2&quot;/&gt;&lt;wsp:rsid wsp:val=&quot;00783ECF&quot;/&gt;&lt;wsp:rsid wsp:val=&quot;0078413A&quot;/&gt;&lt;wsp:rsid wsp:val=&quot;00786517&quot;/&gt;&lt;wsp:rsid wsp:val=&quot;007959E8&quot;/&gt;&lt;wsp:rsid wsp:val=&quot;00795E9C&quot;/&gt;&lt;wsp:rsid wsp:val=&quot;00797703&quot;/&gt;&lt;wsp:rsid wsp:val=&quot;007A0521&quot;/&gt;&lt;wsp:rsid wsp:val=&quot;007A2E12&quot;/&gt;&lt;wsp:rsid wsp:val=&quot;007A3475&quot;/&gt;&lt;wsp:rsid wsp:val=&quot;007A41C8&quot;/&gt;&lt;wsp:rsid wsp:val=&quot;007A54CE&quot;/&gt;&lt;wsp:rsid wsp:val=&quot;007A5D3A&quot;/&gt;&lt;wsp:rsid wsp:val=&quot;007A6FD9&quot;/&gt;&lt;wsp:rsid wsp:val=&quot;007A7FFA&quot;/&gt;&lt;wsp:rsid wsp:val=&quot;007B04EB&quot;/&gt;&lt;wsp:rsid wsp:val=&quot;007B0D4F&quot;/&gt;&lt;wsp:rsid wsp:val=&quot;007B5A3D&quot;/&gt;&lt;wsp:rsid wsp:val=&quot;007B5B95&quot;/&gt;&lt;wsp:rsid wsp:val=&quot;007B6032&quot;/&gt;&lt;wsp:rsid wsp:val=&quot;007B68EA&quot;/&gt;&lt;wsp:rsid wsp:val=&quot;007B7453&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6518&quot;/&gt;&lt;wsp:rsid wsp:val=&quot;007D76BD&quot;/&gt;&lt;wsp:rsid wsp:val=&quot;007E0BF1&quot;/&gt;&lt;wsp:rsid wsp:val=&quot;007E556A&quot;/&gt;&lt;wsp:rsid wsp:val=&quot;007F0ED8&quot;/&gt;&lt;wsp:rsid wsp:val=&quot;007F0F63&quot;/&gt;&lt;wsp:rsid wsp:val=&quot;007F4415&quot;/&gt;&lt;wsp:rsid wsp:val=&quot;007F75CE&quot;/&gt;&lt;wsp:rsid wsp:val=&quot;00800697&quot;/&gt;&lt;wsp:rsid wsp:val=&quot;008013A4&quot;/&gt;&lt;wsp:rsid wsp:val=&quot;008027CE&quot;/&gt;&lt;wsp:rsid wsp:val=&quot;00802F42&quot;/&gt;&lt;wsp:rsid wsp:val=&quot;00804383&quot;/&gt;&lt;wsp:rsid wsp:val=&quot;00804BB7&quot;/&gt;&lt;wsp:rsid wsp:val=&quot;00804D41&quot;/&gt;&lt;wsp:rsid wsp:val=&quot;00807F6F&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1733F&quot;/&gt;&lt;wsp:rsid wsp:val=&quot;008209E6&quot;/&gt;&lt;wsp:rsid wsp:val=&quot;00821D19&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35B5&quot;/&gt;&lt;wsp:rsid wsp:val=&quot;008373D3&quot;/&gt;&lt;wsp:rsid wsp:val=&quot;00840617&quot;/&gt;&lt;wsp:rsid wsp:val=&quot;00840F84&quot;/&gt;&lt;wsp:rsid wsp:val=&quot;00842A47&quot;/&gt;&lt;wsp:rsid wsp:val=&quot;00843C13&quot;/&gt;&lt;wsp:rsid wsp:val=&quot;00843DEF&quot;/&gt;&lt;wsp:rsid wsp:val=&quot;008454F8&quot;/&gt;&lt;wsp:rsid wsp:val=&quot;0085173A&quot;/&gt;&lt;wsp:rsid wsp:val=&quot;008603CE&quot;/&gt;&lt;wsp:rsid wsp:val=&quot;008620FC&quot;/&gt;&lt;wsp:rsid wsp:val=&quot;008627A5&quot;/&gt;&lt;wsp:rsid wsp:val=&quot;00863E05&quot;/&gt;&lt;wsp:rsid wsp:val=&quot;00865ACA&quot;/&gt;&lt;wsp:rsid wsp:val=&quot;00865D28&quot;/&gt;&lt;wsp:rsid wsp:val=&quot;00865F85&quot;/&gt;&lt;wsp:rsid wsp:val=&quot;00867A08&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6DFF&quot;/&gt;&lt;wsp:rsid wsp:val=&quot;0089762C&quot;/&gt;&lt;wsp:rsid wsp:val=&quot;008A173B&quot;/&gt;&lt;wsp:rsid wsp:val=&quot;008A1893&quot;/&gt;&lt;wsp:rsid wsp:val=&quot;008A4149&quot;/&gt;&lt;wsp:rsid wsp:val=&quot;008A4D71&quot;/&gt;&lt;wsp:rsid wsp:val=&quot;008A57E6&quot;/&gt;&lt;wsp:rsid wsp:val=&quot;008A6348&quot;/&gt;&lt;wsp:rsid wsp:val=&quot;008A6F81&quot;/&gt;&lt;wsp:rsid wsp:val=&quot;008A769A&quot;/&gt;&lt;wsp:rsid wsp:val=&quot;008B0C9C&quot;/&gt;&lt;wsp:rsid wsp:val=&quot;008B1031&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5CEB&quot;/&gt;&lt;wsp:rsid wsp:val=&quot;008C619A&quot;/&gt;&lt;wsp:rsid wsp:val=&quot;008D0CE8&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CDC&quot;/&gt;&lt;wsp:rsid wsp:val=&quot;008F17A3&quot;/&gt;&lt;wsp:rsid wsp:val=&quot;008F1ED3&quot;/&gt;&lt;wsp:rsid wsp:val=&quot;008F4C29&quot;/&gt;&lt;wsp:rsid wsp:val=&quot;008F70BD&quot;/&gt;&lt;wsp:rsid wsp:val=&quot;008F788F&quot;/&gt;&lt;wsp:rsid wsp:val=&quot;008F7EA2&quot;/&gt;&lt;wsp:rsid wsp:val=&quot;00902722&quot;/&gt;&lt;wsp:rsid wsp:val=&quot;009027BC&quot;/&gt;&lt;wsp:rsid wsp:val=&quot;009062E6&quot;/&gt;&lt;wsp:rsid wsp:val=&quot;00911BE5&quot;/&gt;&lt;wsp:rsid wsp:val=&quot;00913CA9&quot;/&gt;&lt;wsp:rsid wsp:val=&quot;009145AE&quot;/&gt;&lt;wsp:rsid wsp:val=&quot;009146CE&quot;/&gt;&lt;wsp:rsid wsp:val=&quot;00914CA7&quot;/&gt;&lt;wsp:rsid wsp:val=&quot;00915C3E&quot;/&gt;&lt;wsp:rsid wsp:val=&quot;009161A8&quot;/&gt;&lt;wsp:rsid wsp:val=&quot;0091692B&quot;/&gt;&lt;wsp:rsid wsp:val=&quot;009245AE&quot;/&gt;&lt;wsp:rsid wsp:val=&quot;009245F5&quot;/&gt;&lt;wsp:rsid wsp:val=&quot;009249EC&quot;/&gt;&lt;wsp:rsid wsp:val=&quot;009273B3&quot;/&gt;&lt;wsp:rsid wsp:val=&quot;009305B5&quot;/&gt;&lt;wsp:rsid wsp:val=&quot;009378DD&quot;/&gt;&lt;wsp:rsid wsp:val=&quot;009429D5&quot;/&gt;&lt;wsp:rsid wsp:val=&quot;00942BF1&quot;/&gt;&lt;wsp:rsid wsp:val=&quot;00943884&quot;/&gt;&lt;wsp:rsid wsp:val=&quot;00945180&quot;/&gt;&lt;wsp:rsid wsp:val=&quot;00945428&quot;/&gt;&lt;wsp:rsid wsp:val=&quot;0094607B&quot;/&gt;&lt;wsp:rsid wsp:val=&quot;00953204&quot;/&gt;&lt;wsp:rsid wsp:val=&quot;00953604&quot;/&gt;&lt;wsp:rsid wsp:val=&quot;0095496B&quot;/&gt;&lt;wsp:rsid wsp:val=&quot;00960F1E&quot;/&gt;&lt;wsp:rsid wsp:val=&quot;009610DC&quot;/&gt;&lt;wsp:rsid wsp:val=&quot;00961490&quot;/&gt;&lt;wsp:rsid wsp:val=&quot;0096381A&quot;/&gt;&lt;wsp:rsid wsp:val=&quot;00965E04&quot;/&gt;&lt;wsp:rsid wsp:val=&quot;00967232&quot;/&gt;&lt;wsp:rsid wsp:val=&quot;009674AD&quot;/&gt;&lt;wsp:rsid wsp:val=&quot;00970CDC&quot;/&gt;&lt;wsp:rsid wsp:val=&quot;00975727&quot;/&gt;&lt;wsp:rsid wsp:val=&quot;00977010&quot;/&gt;&lt;wsp:rsid wsp:val=&quot;00977D02&quot;/&gt;&lt;wsp:rsid wsp:val=&quot;00977FF9&quot;/&gt;&lt;wsp:rsid wsp:val=&quot;009809BB&quot;/&gt;&lt;wsp:rsid wsp:val=&quot;0098364B&quot;/&gt;&lt;wsp:rsid wsp:val=&quot;00983931&quot;/&gt;&lt;wsp:rsid wsp:val=&quot;00986C30&quot;/&gt;&lt;wsp:rsid wsp:val=&quot;009908A3&quot;/&gt;&lt;wsp:rsid wsp:val=&quot;009911AF&quot;/&gt;&lt;wsp:rsid wsp:val=&quot;00991875&quot;/&gt;&lt;wsp:rsid wsp:val=&quot;00991F92&quot;/&gt;&lt;wsp:rsid wsp:val=&quot;00992985&quot;/&gt;&lt;wsp:rsid wsp:val=&quot;00993889&quot;/&gt;&lt;wsp:rsid wsp:val=&quot;0099551B&quot;/&gt;&lt;wsp:rsid wsp:val=&quot;00995DC6&quot;/&gt;&lt;wsp:rsid wsp:val=&quot;00996BD2&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33F3&quot;/&gt;&lt;wsp:rsid wsp:val=&quot;009B6029&quot;/&gt;&lt;wsp:rsid wsp:val=&quot;009B6971&quot;/&gt;&lt;wsp:rsid wsp:val=&quot;009C27F1&quot;/&gt;&lt;wsp:rsid wsp:val=&quot;009C3152&quot;/&gt;&lt;wsp:rsid wsp:val=&quot;009C3257&quot;/&gt;&lt;wsp:rsid wsp:val=&quot;009C4CFA&quot;/&gt;&lt;wsp:rsid wsp:val=&quot;009C5070&quot;/&gt;&lt;wsp:rsid wsp:val=&quot;009D112C&quot;/&gt;&lt;wsp:rsid wsp:val=&quot;009D1385&quot;/&gt;&lt;wsp:rsid wsp:val=&quot;009D3B33&quot;/&gt;&lt;wsp:rsid wsp:val=&quot;009D47FA&quot;/&gt;&lt;wsp:rsid wsp:val=&quot;009D4C5B&quot;/&gt;&lt;wsp:rsid wsp:val=&quot;009D50D2&quot;/&gt;&lt;wsp:rsid wsp:val=&quot;009D6BCA&quot;/&gt;&lt;wsp:rsid wsp:val=&quot;009E0F62&quot;/&gt;&lt;wsp:rsid wsp:val=&quot;009E4A58&quot;/&gt;&lt;wsp:rsid wsp:val=&quot;009E5A2D&quot;/&gt;&lt;wsp:rsid wsp:val=&quot;009E5AB2&quot;/&gt;&lt;wsp:rsid wsp:val=&quot;009E6219&quot;/&gt;&lt;wsp:rsid wsp:val=&quot;009E6A58&quot;/&gt;&lt;wsp:rsid wsp:val=&quot;009F03B3&quot;/&gt;&lt;wsp:rsid wsp:val=&quot;00A0096C&quot;/&gt;&lt;wsp:rsid wsp:val=&quot;00A01757&quot;/&gt;&lt;wsp:rsid wsp:val=&quot;00A028C0&quot;/&gt;&lt;wsp:rsid wsp:val=&quot;00A02BAE&quot;/&gt;&lt;wsp:rsid wsp:val=&quot;00A06A6B&quot;/&gt;&lt;wsp:rsid wsp:val=&quot;00A07E47&quot;/&gt;&lt;wsp:rsid wsp:val=&quot;00A102E6&quot;/&gt;&lt;wsp:rsid wsp:val=&quot;00A129D0&quot;/&gt;&lt;wsp:rsid wsp:val=&quot;00A12C33&quot;/&gt;&lt;wsp:rsid wsp:val=&quot;00A138BA&quot;/&gt;&lt;wsp:rsid wsp:val=&quot;00A14C8E&quot;/&gt;&lt;wsp:rsid wsp:val=&quot;00A153D9&quot;/&gt;&lt;wsp:rsid wsp:val=&quot;00A15F09&quot;/&gt;&lt;wsp:rsid wsp:val=&quot;00A169B6&quot;/&gt;&lt;wsp:rsid wsp:val=&quot;00A2271D&quot;/&gt;&lt;wsp:rsid wsp:val=&quot;00A237D5&quot;/&gt;&lt;wsp:rsid wsp:val=&quot;00A30EFC&quot;/&gt;&lt;wsp:rsid wsp:val=&quot;00A31984&quot;/&gt;&lt;wsp:rsid wsp:val=&quot;00A32D73&quot;/&gt;&lt;wsp:rsid wsp:val=&quot;00A3367B&quot;/&gt;&lt;wsp:rsid wsp:val=&quot;00A33C67&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5BD6&quot;/&gt;&lt;wsp:rsid wsp:val=&quot;00A55D50&quot;/&gt;&lt;wsp:rsid wsp:val=&quot;00A565CB&quot;/&gt;&lt;wsp:rsid wsp:val=&quot;00A57142&quot;/&gt;&lt;wsp:rsid wsp:val=&quot;00A610BF&quot;/&gt;&lt;wsp:rsid wsp:val=&quot;00A648CD&quot;/&gt;&lt;wsp:rsid wsp:val=&quot;00A6537A&quot;/&gt;&lt;wsp:rsid wsp:val=&quot;00A67866&quot;/&gt;&lt;wsp:rsid wsp:val=&quot;00A678B2&quot;/&gt;&lt;wsp:rsid wsp:val=&quot;00A70B07&quot;/&gt;&lt;wsp:rsid wsp:val=&quot;00A723F8&quot;/&gt;&lt;wsp:rsid wsp:val=&quot;00A77CCB&quot;/&gt;&lt;wsp:rsid wsp:val=&quot;00A80F48&quot;/&gt;&lt;wsp:rsid wsp:val=&quot;00A83D8D&quot;/&gt;&lt;wsp:rsid wsp:val=&quot;00A8446B&quot;/&gt;&lt;wsp:rsid wsp:val=&quot;00A8473F&quot;/&gt;&lt;wsp:rsid wsp:val=&quot;00A862D6&quot;/&gt;&lt;wsp:rsid wsp:val=&quot;00A8715E&quot;/&gt;&lt;wsp:rsid wsp:val=&quot;00A8744A&quot;/&gt;&lt;wsp:rsid wsp:val=&quot;00A9295B&quot;/&gt;&lt;wsp:rsid wsp:val=&quot;00A93B09&quot;/&gt;&lt;wsp:rsid wsp:val=&quot;00A952D7&quot;/&gt;&lt;wsp:rsid wsp:val=&quot;00A963F7&quot;/&gt;&lt;wsp:rsid wsp:val=&quot;00A96AD8&quot;/&gt;&lt;wsp:rsid wsp:val=&quot;00AA052C&quot;/&gt;&lt;wsp:rsid wsp:val=&quot;00AA1E45&quot;/&gt;&lt;wsp:rsid wsp:val=&quot;00AA4286&quot;/&gt;&lt;wsp:rsid wsp:val=&quot;00AA456B&quot;/&gt;&lt;wsp:rsid wsp:val=&quot;00AA57F5&quot;/&gt;&lt;wsp:rsid wsp:val=&quot;00AA672E&quot;/&gt;&lt;wsp:rsid wsp:val=&quot;00AA6EC9&quot;/&gt;&lt;wsp:rsid wsp:val=&quot;00AB6309&quot;/&gt;&lt;wsp:rsid wsp:val=&quot;00AB6C5F&quot;/&gt;&lt;wsp:rsid wsp:val=&quot;00AB7129&quot;/&gt;&lt;wsp:rsid wsp:val=&quot;00AC27A6&quot;/&gt;&lt;wsp:rsid wsp:val=&quot;00AC30F7&quot;/&gt;&lt;wsp:rsid wsp:val=&quot;00AC3A5A&quot;/&gt;&lt;wsp:rsid wsp:val=&quot;00AC4D95&quot;/&gt;&lt;wsp:rsid wsp:val=&quot;00AC5DF4&quot;/&gt;&lt;wsp:rsid wsp:val=&quot;00AD0AEF&quot;/&gt;&lt;wsp:rsid wsp:val=&quot;00AD11B7&quot;/&gt;&lt;wsp:rsid wsp:val=&quot;00AD1A94&quot;/&gt;&lt;wsp:rsid wsp:val=&quot;00AD1C05&quot;/&gt;&lt;wsp:rsid wsp:val=&quot;00AD3710&quot;/&gt;&lt;wsp:rsid wsp:val=&quot;00AD4126&quot;/&gt;&lt;wsp:rsid wsp:val=&quot;00AD421C&quot;/&gt;&lt;wsp:rsid wsp:val=&quot;00AD44FA&quot;/&gt;&lt;wsp:rsid wsp:val=&quot;00AD49AF&quot;/&gt;&lt;wsp:rsid wsp:val=&quot;00AE070A&quot;/&gt;&lt;wsp:rsid wsp:val=&quot;00AE101C&quot;/&gt;&lt;wsp:rsid wsp:val=&quot;00AE2A69&quot;/&gt;&lt;wsp:rsid wsp:val=&quot;00AE30D8&quot;/&gt;&lt;wsp:rsid wsp:val=&quot;00AE37E5&quot;/&gt;&lt;wsp:rsid wsp:val=&quot;00AE5EB4&quot;/&gt;&lt;wsp:rsid wsp:val=&quot;00AF0C18&quot;/&gt;&lt;wsp:rsid wsp:val=&quot;00AF0CE2&quot;/&gt;&lt;wsp:rsid wsp:val=&quot;00AF47C5&quot;/&gt;&lt;wsp:rsid wsp:val=&quot;00AF5398&quot;/&gt;&lt;wsp:rsid wsp:val=&quot;00AF54A9&quot;/&gt;&lt;wsp:rsid wsp:val=&quot;00B049AF&quot;/&gt;&lt;wsp:rsid wsp:val=&quot;00B07242&quot;/&gt;&lt;wsp:rsid wsp:val=&quot;00B10534&quot;/&gt;&lt;wsp:rsid wsp:val=&quot;00B113DB&quot;/&gt;&lt;wsp:rsid wsp:val=&quot;00B11D8A&quot;/&gt;&lt;wsp:rsid wsp:val=&quot;00B12981&quot;/&gt;&lt;wsp:rsid wsp:val=&quot;00B12A44&quot;/&gt;&lt;wsp:rsid wsp:val=&quot;00B147DD&quot;/&gt;&lt;wsp:rsid wsp:val=&quot;00B156FD&quot;/&gt;&lt;wsp:rsid wsp:val=&quot;00B21F61&quot;/&gt;&lt;wsp:rsid wsp:val=&quot;00B261F1&quot;/&gt;&lt;wsp:rsid wsp:val=&quot;00B265BC&quot;/&gt;&lt;wsp:rsid wsp:val=&quot;00B31FB1&quot;/&gt;&lt;wsp:rsid wsp:val=&quot;00B33952&quot;/&gt;&lt;wsp:rsid wsp:val=&quot;00B33C5E&quot;/&gt;&lt;wsp:rsid wsp:val=&quot;00B342F4&quot;/&gt;&lt;wsp:rsid wsp:val=&quot;00B34369&quot;/&gt;&lt;wsp:rsid wsp:val=&quot;00B34DC2&quot;/&gt;&lt;wsp:rsid wsp:val=&quot;00B378E5&quot;/&gt;&lt;wsp:rsid wsp:val=&quot;00B42D02&quot;/&gt;&lt;wsp:rsid wsp:val=&quot;00B4346D&quot;/&gt;&lt;wsp:rsid wsp:val=&quot;00B440F4&quot;/&gt;&lt;wsp:rsid wsp:val=&quot;00B447A5&quot;/&gt;&lt;wsp:rsid wsp:val=&quot;00B44D29&quot;/&gt;&lt;wsp:rsid wsp:val=&quot;00B4654C&quot;/&gt;&lt;wsp:rsid wsp:val=&quot;00B47293&quot;/&gt;&lt;wsp:rsid wsp:val=&quot;00B50E50&quot;/&gt;&lt;wsp:rsid wsp:val=&quot;00B5118B&quot;/&gt;&lt;wsp:rsid wsp:val=&quot;00B52120&quot;/&gt;&lt;wsp:rsid wsp:val=&quot;00B54ABC&quot;/&gt;&lt;wsp:rsid wsp:val=&quot;00B55D0E&quot;/&gt;&lt;wsp:rsid wsp:val=&quot;00B56CC4&quot;/&gt;&lt;wsp:rsid wsp:val=&quot;00B56FBE&quot;/&gt;&lt;wsp:rsid wsp:val=&quot;00B60ACF&quot;/&gt;&lt;wsp:rsid wsp:val=&quot;00B61D48&quot;/&gt;&lt;wsp:rsid wsp:val=&quot;00B62B58&quot;/&gt;&lt;wsp:rsid wsp:val=&quot;00B65149&quot;/&gt;&lt;wsp:rsid wsp:val=&quot;00B66567&quot;/&gt;&lt;wsp:rsid wsp:val=&quot;00B66F52&quot;/&gt;&lt;wsp:rsid wsp:val=&quot;00B66FE5&quot;/&gt;&lt;wsp:rsid wsp:val=&quot;00B72880&quot;/&gt;&lt;wsp:rsid wsp:val=&quot;00B758BF&quot;/&gt;&lt;wsp:rsid wsp:val=&quot;00B779C2&quot;/&gt;&lt;wsp:rsid wsp:val=&quot;00B77EC8&quot;/&gt;&lt;wsp:rsid wsp:val=&quot;00B827A6&quot;/&gt;&lt;wsp:rsid wsp:val=&quot;00B831CE&quot;/&gt;&lt;wsp:rsid wsp:val=&quot;00B86677&quot;/&gt;&lt;wsp:rsid wsp:val=&quot;00B87131&quot;/&gt;&lt;wsp:rsid wsp:val=&quot;00B921E8&quot;/&gt;&lt;wsp:rsid wsp:val=&quot;00B939B1&quot;/&gt;&lt;wsp:rsid wsp:val=&quot;00B96D40&quot;/&gt;&lt;wsp:rsid wsp:val=&quot;00B97386&quot;/&gt;&lt;wsp:rsid wsp:val=&quot;00BA263B&quot;/&gt;&lt;wsp:rsid wsp:val=&quot;00BA3747&quot;/&gt;&lt;wsp:rsid wsp:val=&quot;00BA42B2&quot;/&gt;&lt;wsp:rsid wsp:val=&quot;00BA58D4&quot;/&gt;&lt;wsp:rsid wsp:val=&quot;00BA5B9E&quot;/&gt;&lt;wsp:rsid wsp:val=&quot;00BA7C9A&quot;/&gt;&lt;wsp:rsid wsp:val=&quot;00BB5F8F&quot;/&gt;&lt;wsp:rsid wsp:val=&quot;00BB657A&quot;/&gt;&lt;wsp:rsid wsp:val=&quot;00BC1A4E&quot;/&gt;&lt;wsp:rsid wsp:val=&quot;00BC1E73&quot;/&gt;&lt;wsp:rsid wsp:val=&quot;00BC2596&quot;/&gt;&lt;wsp:rsid wsp:val=&quot;00BC4025&quot;/&gt;&lt;wsp:rsid wsp:val=&quot;00BC5DC7&quot;/&gt;&lt;wsp:rsid wsp:val=&quot;00BC6B8B&quot;/&gt;&lt;wsp:rsid wsp:val=&quot;00BC73D8&quot;/&gt;&lt;wsp:rsid wsp:val=&quot;00BD52D7&quot;/&gt;&lt;wsp:rsid wsp:val=&quot;00BD5AD2&quot;/&gt;&lt;wsp:rsid wsp:val=&quot;00BE22F3&quot;/&gt;&lt;wsp:rsid wsp:val=&quot;00BE5B52&quot;/&gt;&lt;wsp:rsid wsp:val=&quot;00BE7B8D&quot;/&gt;&lt;wsp:rsid wsp:val=&quot;00BF0993&quot;/&gt;&lt;wsp:rsid wsp:val=&quot;00BF0A0A&quot;/&gt;&lt;wsp:rsid wsp:val=&quot;00BF10A9&quot;/&gt;&lt;wsp:rsid wsp:val=&quot;00BF1703&quot;/&gt;&lt;wsp:rsid wsp:val=&quot;00BF231C&quot;/&gt;&lt;wsp:rsid wsp:val=&quot;00BF51E5&quot;/&gt;&lt;wsp:rsid wsp:val=&quot;00BF74A6&quot;/&gt;&lt;wsp:rsid wsp:val=&quot;00BF7A81&quot;/&gt;&lt;wsp:rsid wsp:val=&quot;00C013AD&quot;/&gt;&lt;wsp:rsid wsp:val=&quot;00C04904&quot;/&gt;&lt;wsp:rsid wsp:val=&quot;00C056B3&quot;/&gt;&lt;wsp:rsid wsp:val=&quot;00C103E5&quot;/&gt;&lt;wsp:rsid wsp:val=&quot;00C13319&quot;/&gt;&lt;wsp:rsid wsp:val=&quot;00C13EE9&quot;/&gt;&lt;wsp:rsid wsp:val=&quot;00C21294&quot;/&gt;&lt;wsp:rsid wsp:val=&quot;00C21540&quot;/&gt;&lt;wsp:rsid wsp:val=&quot;00C21906&quot;/&gt;&lt;wsp:rsid wsp:val=&quot;00C21BFA&quot;/&gt;&lt;wsp:rsid wsp:val=&quot;00C227AF&quot;/&gt;&lt;wsp:rsid wsp:val=&quot;00C24C8D&quot;/&gt;&lt;wsp:rsid wsp:val=&quot;00C25FE2&quot;/&gt;&lt;wsp:rsid wsp:val=&quot;00C26B53&quot;/&gt;&lt;wsp:rsid wsp:val=&quot;00C279B2&quot;/&gt;&lt;wsp:rsid wsp:val=&quot;00C30115&quot;/&gt;&lt;wsp:rsid wsp:val=&quot;00C33E50&quot;/&gt;&lt;wsp:rsid wsp:val=&quot;00C34C20&quot;/&gt;&lt;wsp:rsid wsp:val=&quot;00C35A3E&quot;/&gt;&lt;wsp:rsid wsp:val=&quot;00C42130&quot;/&gt;&lt;wsp:rsid wsp:val=&quot;00C423A4&quot;/&gt;&lt;wsp:rsid wsp:val=&quot;00C423E3&quot;/&gt;&lt;wsp:rsid wsp:val=&quot;00C44BF5&quot;/&gt;&lt;wsp:rsid wsp:val=&quot;00C521D6&quot;/&gt;&lt;wsp:rsid wsp:val=&quot;00C55232&quot;/&gt;&lt;wsp:rsid wsp:val=&quot;00C553A4&quot;/&gt;&lt;wsp:rsid wsp:val=&quot;00C55A06&quot;/&gt;&lt;wsp:rsid wsp:val=&quot;00C55D03&quot;/&gt;&lt;wsp:rsid wsp:val=&quot;00C601BC&quot;/&gt;&lt;wsp:rsid wsp:val=&quot;00C613EC&quot;/&gt;&lt;wsp:rsid wsp:val=&quot;00C6329F&quot;/&gt;&lt;wsp:rsid wsp:val=&quot;00C63340&quot;/&gt;&lt;wsp:rsid wsp:val=&quot;00C643F9&quot;/&gt;&lt;wsp:rsid wsp:val=&quot;00C64E95&quot;/&gt;&lt;wsp:rsid wsp:val=&quot;00C71372&quot;/&gt;&lt;wsp:rsid wsp:val=&quot;00C72410&quot;/&gt;&lt;wsp:rsid wsp:val=&quot;00C7287F&quot;/&gt;&lt;wsp:rsid wsp:val=&quot;00C80CB8&quot;/&gt;&lt;wsp:rsid wsp:val=&quot;00C819F8&quot;/&gt;&lt;wsp:rsid wsp:val=&quot;00C8248C&quot;/&gt;&lt;wsp:rsid wsp:val=&quot;00C84E33&quot;/&gt;&lt;wsp:rsid wsp:val=&quot;00C86D6F&quot;/&gt;&lt;wsp:rsid wsp:val=&quot;00C8703D&quot;/&gt;&lt;wsp:rsid wsp:val=&quot;00C87BDD&quot;/&gt;&lt;wsp:rsid wsp:val=&quot;00C905FC&quot;/&gt;&lt;wsp:rsid wsp:val=&quot;00C92D03&quot;/&gt;&lt;wsp:rsid wsp:val=&quot;00C9319C&quot;/&gt;&lt;wsp:rsid wsp:val=&quot;00C9435D&quot;/&gt;&lt;wsp:rsid wsp:val=&quot;00C94DF2&quot;/&gt;&lt;wsp:rsid wsp:val=&quot;00C9589B&quot;/&gt;&lt;wsp:rsid wsp:val=&quot;00C96741&quot;/&gt;&lt;wsp:rsid wsp:val=&quot;00CA0B3C&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E4E&quot;/&gt;&lt;wsp:rsid wsp:val=&quot;00CC6FE8&quot;/&gt;&lt;wsp:rsid wsp:val=&quot;00CC7202&quot;/&gt;&lt;wsp:rsid wsp:val=&quot;00CD2808&quot;/&gt;&lt;wsp:rsid wsp:val=&quot;00CD28BF&quot;/&gt;&lt;wsp:rsid wsp:val=&quot;00CD4092&quot;/&gt;&lt;wsp:rsid wsp:val=&quot;00CD4A20&quot;/&gt;&lt;wsp:rsid wsp:val=&quot;00CD50A1&quot;/&gt;&lt;wsp:rsid wsp:val=&quot;00CD519E&quot;/&gt;&lt;wsp:rsid wsp:val=&quot;00CE0C4F&quot;/&gt;&lt;wsp:rsid wsp:val=&quot;00CE30EA&quot;/&gt;&lt;wsp:rsid wsp:val=&quot;00CF048A&quot;/&gt;&lt;wsp:rsid wsp:val=&quot;00CF155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6FC1&quot;/&gt;&lt;wsp:rsid wsp:val=&quot;00D072ED&quot;/&gt;&lt;wsp:rsid wsp:val=&quot;00D07A16&quot;/&gt;&lt;wsp:rsid wsp:val=&quot;00D1067E&quot;/&gt;&lt;wsp:rsid wsp:val=&quot;00D10F50&quot;/&gt;&lt;wsp:rsid wsp:val=&quot;00D11272&quot;/&gt;&lt;wsp:rsid wsp:val=&quot;00D126F5&quot;/&gt;&lt;wsp:rsid wsp:val=&quot;00D1330B&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52A2&quot;/&gt;&lt;wsp:rsid wsp:val=&quot;00D4162B&quot;/&gt;&lt;wsp:rsid wsp:val=&quot;00D439E4&quot;/&gt;&lt;wsp:rsid wsp:val=&quot;00D4514F&quot;/&gt;&lt;wsp:rsid wsp:val=&quot;00D451E2&quot;/&gt;&lt;wsp:rsid wsp:val=&quot;00D45E89&quot;/&gt;&lt;wsp:rsid wsp:val=&quot;00D45E8D&quot;/&gt;&lt;wsp:rsid wsp:val=&quot;00D466AE&quot;/&gt;&lt;wsp:rsid wsp:val=&quot;00D4734F&quot;/&gt;&lt;wsp:rsid wsp:val=&quot;00D51BF3&quot;/&gt;&lt;wsp:rsid wsp:val=&quot;00D66846&quot;/&gt;&lt;wsp:rsid wsp:val=&quot;00D675FB&quot;/&gt;&lt;wsp:rsid wsp:val=&quot;00D71F25&quot;/&gt;&lt;wsp:rsid wsp:val=&quot;00D72A9C&quot;/&gt;&lt;wsp:rsid wsp:val=&quot;00D72CE7&quot;/&gt;&lt;wsp:rsid wsp:val=&quot;00D77031&quot;/&gt;&lt;wsp:rsid wsp:val=&quot;00D84941&quot;/&gt;&lt;wsp:rsid wsp:val=&quot;00D84FA1&quot;/&gt;&lt;wsp:rsid wsp:val=&quot;00D851F0&quot;/&gt;&lt;wsp:rsid wsp:val=&quot;00D86DB7&quot;/&gt;&lt;wsp:rsid wsp:val=&quot;00D87BF5&quot;/&gt;&lt;wsp:rsid wsp:val=&quot;00D90721&quot;/&gt;&lt;wsp:rsid wsp:val=&quot;00D926D0&quot;/&gt;&lt;wsp:rsid wsp:val=&quot;00D93030&quot;/&gt;&lt;wsp:rsid wsp:val=&quot;00D944E1&quot;/&gt;&lt;wsp:rsid wsp:val=&quot;00D950E1&quot;/&gt;&lt;wsp:rsid wsp:val=&quot;00D952A6&quot;/&gt;&lt;wsp:rsid wsp:val=&quot;00D97F99&quot;/&gt;&lt;wsp:rsid wsp:val=&quot;00DA1E08&quot;/&gt;&lt;wsp:rsid wsp:val=&quot;00DA24F8&quot;/&gt;&lt;wsp:rsid wsp:val=&quot;00DA28E8&quot;/&gt;&lt;wsp:rsid wsp:val=&quot;00DA38D3&quot;/&gt;&lt;wsp:rsid wsp:val=&quot;00DA3932&quot;/&gt;&lt;wsp:rsid wsp:val=&quot;00DA3AFC&quot;/&gt;&lt;wsp:rsid wsp:val=&quot;00DA64F8&quot;/&gt;&lt;wsp:rsid wsp:val=&quot;00DA6C15&quot;/&gt;&lt;wsp:rsid wsp:val=&quot;00DB0258&quot;/&gt;&lt;wsp:rsid wsp:val=&quot;00DB38EE&quot;/&gt;&lt;wsp:rsid wsp:val=&quot;00DB498B&quot;/&gt;&lt;wsp:rsid wsp:val=&quot;00DB66CA&quot;/&gt;&lt;wsp:rsid wsp:val=&quot;00DB6BCA&quot;/&gt;&lt;wsp:rsid wsp:val=&quot;00DB6F54&quot;/&gt;&lt;wsp:rsid wsp:val=&quot;00DB73F7&quot;/&gt;&lt;wsp:rsid wsp:val=&quot;00DC0321&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49BA&quot;/&gt;&lt;wsp:rsid wsp:val=&quot;00DE6E81&quot;/&gt;&lt;wsp:rsid wsp:val=&quot;00DE703F&quot;/&gt;&lt;wsp:rsid wsp:val=&quot;00DE7595&quot;/&gt;&lt;wsp:rsid wsp:val=&quot;00DE7842&quot;/&gt;&lt;wsp:rsid wsp:val=&quot;00DF1961&quot;/&gt;&lt;wsp:rsid wsp:val=&quot;00DF44DE&quot;/&gt;&lt;wsp:rsid wsp:val=&quot;00E01138&quot;/&gt;&lt;wsp:rsid wsp:val=&quot;00E01392&quot;/&gt;&lt;wsp:rsid wsp:val=&quot;00E02DFB&quot;/&gt;&lt;wsp:rsid wsp:val=&quot;00E030F9&quot;/&gt;&lt;wsp:rsid wsp:val=&quot;00E0311A&quot;/&gt;&lt;wsp:rsid wsp:val=&quot;00E03138&quot;/&gt;&lt;wsp:rsid wsp:val=&quot;00E06404&quot;/&gt;&lt;wsp:rsid wsp:val=&quot;00E11A85&quot;/&gt;&lt;wsp:rsid wsp:val=&quot;00E12495&quot;/&gt;&lt;wsp:rsid wsp:val=&quot;00E15CCD&quot;/&gt;&lt;wsp:rsid wsp:val=&quot;00E202EF&quot;/&gt;&lt;wsp:rsid wsp:val=&quot;00E210B5&quot;/&gt;&lt;wsp:rsid wsp:val=&quot;00E240D5&quot;/&gt;&lt;wsp:rsid wsp:val=&quot;00E24994&quot;/&gt;&lt;wsp:rsid wsp:val=&quot;00E2552F&quot;/&gt;&lt;wsp:rsid wsp:val=&quot;00E31069&quot;/&gt;&lt;wsp:rsid wsp:val=&quot;00E3137A&quot;/&gt;&lt;wsp:rsid wsp:val=&quot;00E32CCF&quot;/&gt;&lt;wsp:rsid wsp:val=&quot;00E34A98&quot;/&gt;&lt;wsp:rsid wsp:val=&quot;00E35D1E&quot;/&gt;&lt;wsp:rsid wsp:val=&quot;00E364F9&quot;/&gt;&lt;wsp:rsid wsp:val=&quot;00E365FA&quot;/&gt;&lt;wsp:rsid wsp:val=&quot;00E36789&quot;/&gt;&lt;wsp:rsid wsp:val=&quot;00E36C6B&quot;/&gt;&lt;wsp:rsid wsp:val=&quot;00E44A83&quot;/&gt;&lt;wsp:rsid wsp:val=&quot;00E502C1&quot;/&gt;&lt;wsp:rsid wsp:val=&quot;00E502DD&quot;/&gt;&lt;wsp:rsid wsp:val=&quot;00E50D3A&quot;/&gt;&lt;wsp:rsid wsp:val=&quot;00E51387&quot;/&gt;&lt;wsp:rsid wsp:val=&quot;00E51E68&quot;/&gt;&lt;wsp:rsid wsp:val=&quot;00E52EFD&quot;/&gt;&lt;wsp:rsid wsp:val=&quot;00E5408A&quot;/&gt;&lt;wsp:rsid wsp:val=&quot;00E56800&quot;/&gt;&lt;wsp:rsid wsp:val=&quot;00E60C63&quot;/&gt;&lt;wsp:rsid wsp:val=&quot;00E62FF9&quot;/&gt;&lt;wsp:rsid wsp:val=&quot;00E635D6&quot;/&gt;&lt;wsp:rsid wsp:val=&quot;00E639BC&quot;/&gt;&lt;wsp:rsid wsp:val=&quot;00E65A02&quot;/&gt;&lt;wsp:rsid wsp:val=&quot;00E65BA1&quot;/&gt;&lt;wsp:rsid wsp:val=&quot;00E664CC&quot;/&gt;&lt;wsp:rsid wsp:val=&quot;00E70388&quot;/&gt;&lt;wsp:rsid wsp:val=&quot;00E70F92&quot;/&gt;&lt;wsp:rsid wsp:val=&quot;00E74313&quot;/&gt;&lt;wsp:rsid wsp:val=&quot;00E74C54&quot;/&gt;&lt;wsp:rsid wsp:val=&quot;00E77A03&quot;/&gt;&lt;wsp:rsid wsp:val=&quot;00E822E8&quot;/&gt;&lt;wsp:rsid wsp:val=&quot;00E82554&quot;/&gt;&lt;wsp:rsid wsp:val=&quot;00E82606&quot;/&gt;&lt;wsp:rsid wsp:val=&quot;00E831C1&quot;/&gt;&lt;wsp:rsid wsp:val=&quot;00E846C8&quot;/&gt;&lt;wsp:rsid wsp:val=&quot;00E84957&quot;/&gt;&lt;wsp:rsid wsp:val=&quot;00E84A4A&quot;/&gt;&lt;wsp:rsid wsp:val=&quot;00E84A55&quot;/&gt;&lt;wsp:rsid wsp:val=&quot;00E85BFF&quot;/&gt;&lt;wsp:rsid wsp:val=&quot;00E90391&quot;/&gt;&lt;wsp:rsid wsp:val=&quot;00E906C2&quot;/&gt;&lt;wsp:rsid wsp:val=&quot;00E9311F&quot;/&gt;&lt;wsp:rsid wsp:val=&quot;00E934D1&quot;/&gt;&lt;wsp:rsid wsp:val=&quot;00E94AF0&quot;/&gt;&lt;wsp:rsid wsp:val=&quot;00E95D13&quot;/&gt;&lt;wsp:rsid wsp:val=&quot;00E95DD3&quot;/&gt;&lt;wsp:rsid wsp:val=&quot;00E969D5&quot;/&gt;&lt;wsp:rsid wsp:val=&quot;00EA58D1&quot;/&gt;&lt;wsp:rsid wsp:val=&quot;00EA61BC&quot;/&gt;&lt;wsp:rsid wsp:val=&quot;00EA681A&quot;/&gt;&lt;wsp:rsid wsp:val=&quot;00EA735B&quot;/&gt;&lt;wsp:rsid wsp:val=&quot;00EB1E69&quot;/&gt;&lt;wsp:rsid wsp:val=&quot;00EB2086&quot;/&gt;&lt;wsp:rsid wsp:val=&quot;00EB31ED&quot;/&gt;&lt;wsp:rsid wsp:val=&quot;00EB5EDF&quot;/&gt;&lt;wsp:rsid wsp:val=&quot;00EB60FE&quot;/&gt;&lt;wsp:rsid wsp:val=&quot;00EB74DB&quot;/&gt;&lt;wsp:rsid wsp:val=&quot;00EC5359&quot;/&gt;&lt;wsp:rsid wsp:val=&quot;00EC562A&quot;/&gt;&lt;wsp:rsid wsp:val=&quot;00ED067A&quot;/&gt;&lt;wsp:rsid wsp:val=&quot;00ED2B50&quot;/&gt;&lt;wsp:rsid wsp:val=&quot;00EE0350&quot;/&gt;&lt;wsp:rsid wsp:val=&quot;00EE0719&quot;/&gt;&lt;wsp:rsid wsp:val=&quot;00EE0E80&quot;/&gt;&lt;wsp:rsid wsp:val=&quot;00EE34A7&quot;/&gt;&lt;wsp:rsid wsp:val=&quot;00EE613F&quot;/&gt;&lt;wsp:rsid wsp:val=&quot;00EE7295&quot;/&gt;&lt;wsp:rsid wsp:val=&quot;00EE7869&quot;/&gt;&lt;wsp:rsid wsp:val=&quot;00EF054A&quot;/&gt;&lt;wsp:rsid wsp:val=&quot;00EF3235&quot;/&gt;&lt;wsp:rsid wsp:val=&quot;00EF3D06&quot;/&gt;&lt;wsp:rsid wsp:val=&quot;00EF7E72&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16F00&quot;/&gt;&lt;wsp:rsid wsp:val=&quot;00F25BB6&quot;/&gt;&lt;wsp:rsid wsp:val=&quot;00F26B7E&quot;/&gt;&lt;wsp:rsid wsp:val=&quot;00F27A3B&quot;/&gt;&lt;wsp:rsid wsp:val=&quot;00F32780&quot;/&gt;&lt;wsp:rsid wsp:val=&quot;00F32E87&quot;/&gt;&lt;wsp:rsid wsp:val=&quot;00F33817&quot;/&gt;&lt;wsp:rsid wsp:val=&quot;00F420D5&quot;/&gt;&lt;wsp:rsid wsp:val=&quot;00F43928&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6511&quot;/&gt;&lt;wsp:rsid wsp:val=&quot;00F6194E&quot;/&gt;&lt;wsp:rsid wsp:val=&quot;00F623AC&quot;/&gt;&lt;wsp:rsid wsp:val=&quot;00F6412A&quot;/&gt;&lt;wsp:rsid wsp:val=&quot;00F65893&quot;/&gt;&lt;wsp:rsid wsp:val=&quot;00F66A4A&quot;/&gt;&lt;wsp:rsid wsp:val=&quot;00F71E22&quot;/&gt;&lt;wsp:rsid wsp:val=&quot;00F72142&quot;/&gt;&lt;wsp:rsid wsp:val=&quot;00F72AE7&quot;/&gt;&lt;wsp:rsid wsp:val=&quot;00F7542F&quot;/&gt;&lt;wsp:rsid wsp:val=&quot;00F80B11&quot;/&gt;&lt;wsp:rsid wsp:val=&quot;00F833BA&quot;/&gt;&lt;wsp:rsid wsp:val=&quot;00F84FD0&quot;/&gt;&lt;wsp:rsid wsp:val=&quot;00F859A8&quot;/&gt;&lt;wsp:rsid wsp:val=&quot;00F86D87&quot;/&gt;&lt;wsp:rsid wsp:val=&quot;00F9108B&quot;/&gt;&lt;wsp:rsid wsp:val=&quot;00F91349&quot;/&gt;&lt;wsp:rsid wsp:val=&quot;00F93A8A&quot;/&gt;&lt;wsp:rsid wsp:val=&quot;00F93D96&quot;/&gt;&lt;wsp:rsid wsp:val=&quot;00F95248&quot;/&gt;&lt;wsp:rsid wsp:val=&quot;00F956A9&quot;/&gt;&lt;wsp:rsid wsp:val=&quot;00F963ED&quot;/&gt;&lt;wsp:rsid wsp:val=&quot;00F966CF&quot;/&gt;&lt;wsp:rsid wsp:val=&quot;00F96CAE&quot;/&gt;&lt;wsp:rsid wsp:val=&quot;00F97C99&quot;/&gt;&lt;wsp:rsid wsp:val=&quot;00FA662D&quot;/&gt;&lt;wsp:rsid wsp:val=&quot;00FA73B1&quot;/&gt;&lt;wsp:rsid wsp:val=&quot;00FB0CB9&quot;/&gt;&lt;wsp:rsid wsp:val=&quot;00FB231D&quot;/&gt;&lt;wsp:rsid wsp:val=&quot;00FB45F1&quot;/&gt;&lt;wsp:rsid wsp:val=&quot;00FB4A72&quot;/&gt;&lt;wsp:rsid wsp:val=&quot;00FB54E8&quot;/&gt;&lt;wsp:rsid wsp:val=&quot;00FB7054&quot;/&gt;&lt;wsp:rsid wsp:val=&quot;00FC17B7&quot;/&gt;&lt;wsp:rsid wsp:val=&quot;00FC2CB7&quot;/&gt;&lt;wsp:rsid wsp:val=&quot;00FC4090&quot;/&gt;&lt;wsp:rsid wsp:val=&quot;00FC55B4&quot;/&gt;&lt;wsp:rsid wsp:val=&quot;00FD00E6&quot;/&gt;&lt;wsp:rsid wsp:val=&quot;00FD09A1&quot;/&gt;&lt;wsp:rsid wsp:val=&quot;00FD2A7C&quot;/&gt;&lt;wsp:rsid wsp:val=&quot;00FD59EB&quot;/&gt;&lt;wsp:rsid wsp:val=&quot;00FD7299&quot;/&gt;&lt;wsp:rsid wsp:val=&quot;00FE1FBE&quot;/&gt;&lt;wsp:rsid wsp:val=&quot;00FE3901&quot;/&gt;&lt;wsp:rsid wsp:val=&quot;00FE39D3&quot;/&gt;&lt;wsp:rsid wsp:val=&quot;00FE4BCE&quot;/&gt;&lt;wsp:rsid wsp:val=&quot;00FE54AE&quot;/&gt;&lt;wsp:rsid wsp:val=&quot;00FE576A&quot;/&gt;&lt;wsp:rsid wsp:val=&quot;00FE7E79&quot;/&gt;&lt;wsp:rsid wsp:val=&quot;00FF3E7D&quot;/&gt;&lt;wsp:rsid wsp:val=&quot;00FF5B99&quot;/&gt;&lt;wsp:rsid wsp:val=&quot;00FF730C&quot;/&gt;&lt;wsp:rsid wsp:val=&quot;00FF73F4&quot;/&gt;&lt;wsp:rsid wsp:val=&quot;00FF7CE4&quot;/&gt;&lt;wsp:rsid wsp:val=&quot;00FF7E39&quot;/&gt;&lt;wsp:rsid wsp:val=&quot;13B80A1D&quot;/&gt;&lt;wsp:rsid wsp:val=&quot;3630553C&quot;/&gt;&lt;wsp:rsid wsp:val=&quot;5B314C34&quot;/&gt;&lt;/wsp:rsids&gt;&lt;/w:docPr&gt;&lt;w:body&gt;&lt;wx:sect&gt;&lt;w:p wsp:rsidR=&quot;00000000&quot; wsp:rsidRDefault=&quot;00BF7A81&quot; wsp:rsidP=&quot;00BF7A81&quot;&gt;&lt;m:oMathPara&gt;&lt;m:oMath&gt;&lt;m:r&gt;&lt;w:rPr&gt;&lt;w:rFonts w:ascii=&quot;Cambria Math&quot; w:fareast=&quot;鍗庢枃涓畫&quot; w:h-ansi=&quot;Cambria Math&quot;/&gt;&lt;wx:frsid wrsid wont wx:val=&quot;Cambria Math&quot;/&gt;&lt;w:i/&gt;&lt;/w:rPr&gt;&lt;m:t&gt;S=&lt;/m:t&gt;&lt;/m:r&gt;&lt;m:f&gt;&lt;m:fPr&gt;&lt;m:ctrlPr&gt;&lt;w:rPr&gt;&lt;w:rFonts w:ascii=&quot;Cambria Math&quot; w:fareast=&quot;鍗庢枃涓畫&quot; w:h-ansi=&quot;Cambria Math&quot;/&gt;&lt;wx:font wx:val=&quot;Cambria Math&quot;/&gt;&lt;w:i/&gt;&lt;/w:rPr&gt;&lt;/m:ctrlPr&gt;&lt;/m:fPr&gt;&lt;m:num&gt;&lt;m:narsid wry&gt;&lt;m:rsid wnaryPr&gt;&lt;m:chr m:val=&quot;鈭?/&gt;&lt;m:limLoc m:val=&quot;undOvr&quot;/&gt;&lt;m:ctrlPr&gt;&lt;w:rPr&gt;&lt;w:rFonts w:ascii=&quot;Cambria Math&quot; w:fareast=&quot;鍗庢枃涓畫&quot; w:h-ansi=&quot;Cambria Math&quot;/&gt;&lt;wx:font wx:val=&quot;Cambria Math&quot;/&gt;&lt;w:i/&gt;&lt;/w:rPr&gt;&lt;/m:ctrlPr&gt;&lt;/m:naryPr&gt;&lt;m:sub&gt;&lt;m:r&gt;&lt;w:rPr&gt;&lt;w:rarsid wFonts w:ascm:rsid wii=&quot;Cambria Math&quot; w:fareast=&quot;鍗庢枃涓畫&quot; w:h-ansi=&quot;Cambria Math&quot;/&gt;&lt;wx:font wx:val=&quot;Cambria Math&quot;/&gt;&lt;w:i/&gt;&lt;/w:rPr&gt;&lt;m:t&gt;i&lt;/m:t&gt;&lt;/m:r&gt;&lt;/m:sub&gt;&lt;m:sup&gt;&lt;m:r&gt;&lt;w:rPr&gt;&lt;w:rFonts w:ascii=&quot;Cambria Math&quot; w:fareast=&quot;鍗庢枃涓畫&quot; w:h-ansi=&quot;Cambria M&gt;&lt;w:rarsid wath&quot;/&gt;&lt;wx:font wx:v:ascm:rsid wal=&quot;Cambria Math&quot;/&gt;&lt;w:i/&gt;&lt;/w:rPr&gt;&lt;m:t&gt;n&lt;/m:t&gt;&lt;/m:r&gt;&lt;/m:sup&gt;&lt;m:e&gt;&lt;m:sSub&gt;&lt;m:sSubPr&gt;&lt;m:ctrlPr&gt;&lt;w:rPr&gt;&lt;w:rFonts w:ascii=&quot;Cambria Math&quot; w:fareast=&quot;鍗庢枃涓畫&quot; w:h-ansi=&quot;Cambria Math&quot;/&gt;&lt;wx:font wx:val=&quot;Cambria Math&quot;/&gt;&lt;w:i/&gt;&lt;/w:rsid wrPr&gt;&lt;/m:ctrlPr&gt;&lt;/m:sSubPr&gt;&lt;m:e&gt;rsid w&lt;m:r&gt;&lt;w:rPr&gt;&lt;w:rFonts w:ascii=&quot;Cambria Math&quot; w:fareast=&quot;鍗庢枃涓畫&quot; w:h-ansi=&quot;Cambria Math&quot;/&gt;&lt;wx:font wx:val=&quot;Cambria Math&quot;/&gt;&lt;w:i/&gt;&lt;/w:rPr&gt;&lt;m:t&gt;Q&lt;/m:t&gt;&lt;/m:r&gt;&lt;/m:e&gt;&lt;m:sub&gt;&lt;m:r&gt;&lt;w:rPr&gt;&lt;w:rFonts w:ascii=&quot;Cambria Math&quot; wrsid w:fareast=&quot;鍗庢枃涓畫&quot; w:h-ansi=&quot;Cam&gt;&lt;m:e&gt;rsid wbria Math&quot;/&gt;&lt;wx:font wx:val=&quot;Cambria Math&quot;/&gt;&lt;w:i/&gt;&lt;/w:rPr&gt;&lt;m:t&gt;i&lt;/m:t&gt;&lt;/m:r&gt;&lt;/m:sub&gt;&lt;/m:sSub&gt;&lt;/m:e&gt;&lt;/m:nary&gt;&lt;/m:num&gt;&lt;m:den&gt;&lt;m:r&gt;&lt;w:rPr&gt;&lt;w:rFonts w:ascii=&quot;Cambria Math&quot; w:fareast=&quot;鍗庢枃涓畫&quot; w:h-ansi=&quot;Camath&quot; wrsid wbria Math&quot;/&gt;&lt;wx:font wx:val=&quot;Cambria Math&quot;/&gt;&lt;w:i/rsid w&gt;&lt;/w:rPr&gt;&lt;m:t&gt;N&lt;/m:t&gt;&lt;/m:r&gt;&lt;/m:den&gt;&lt;/m:f&gt;&lt;m:r&gt;&lt;w:rPr&gt;&lt;w:rFonts w:ascii=&quot;Cambria Math&quot; w:fareast=&quot;鍗庢枃涓畫&quot; w:h-ansi=&quot;Cambria Math&quot;/&gt;&lt;wx:font wx:val=&quot;Cambria Math&quot;/&gt;&lt;w:i/&gt;&lt;/w:rPr&gt;&lt;m:t&gt;脳100%&lt;/m:t&gt;&lt;wrsid w/m:r&gt;&lt;/m:oMath&gt;&lt;/m:oMathPara&gt;&lt;/w:p&gt;&lt;w:sectPr wsp:rsidR=/rsid w&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6" o:title="" chromakey="white"/>
          </v:shape>
        </w:pict>
      </w:r>
      <w:r w:rsidRPr="00584B3C">
        <w:rPr>
          <w:szCs w:val="21"/>
        </w:rPr>
        <w:fldChar w:fldCharType="end"/>
      </w:r>
      <w:r w:rsidR="00C613EC">
        <w:rPr>
          <w:rFonts w:hint="eastAsia"/>
          <w:szCs w:val="21"/>
        </w:rPr>
        <w:t xml:space="preserve"> </w:t>
      </w:r>
      <w:r w:rsidR="00C613EC">
        <w:rPr>
          <w:szCs w:val="21"/>
        </w:rPr>
        <w:t xml:space="preserve">       </w:t>
      </w:r>
      <w:r w:rsidR="002B0A5F">
        <w:rPr>
          <w:szCs w:val="21"/>
        </w:rPr>
        <w:t xml:space="preserve"> </w:t>
      </w:r>
      <w:r w:rsidR="00C613EC" w:rsidRPr="00584B3C">
        <w:rPr>
          <w:rFonts w:ascii="Times New Roman" w:eastAsia="等线"/>
          <w:szCs w:val="21"/>
        </w:rPr>
        <w:t>………………</w:t>
      </w:r>
      <w:proofErr w:type="gramStart"/>
      <w:r w:rsidR="00C613EC" w:rsidRPr="00584B3C">
        <w:rPr>
          <w:rFonts w:ascii="Times New Roman" w:eastAsia="等线"/>
          <w:szCs w:val="21"/>
        </w:rPr>
        <w:t>…..</w:t>
      </w:r>
      <w:proofErr w:type="gramEnd"/>
      <w:r w:rsidR="00C613EC" w:rsidRPr="00584B3C">
        <w:rPr>
          <w:rFonts w:ascii="Times New Roman" w:eastAsia="等线" w:hint="eastAsia"/>
          <w:szCs w:val="21"/>
        </w:rPr>
        <w:t>（</w:t>
      </w:r>
      <w:r w:rsidR="002B0A5F" w:rsidRPr="00584B3C">
        <w:rPr>
          <w:rFonts w:ascii="Times New Roman" w:eastAsia="等线"/>
          <w:szCs w:val="21"/>
        </w:rPr>
        <w:t>2</w:t>
      </w:r>
      <w:r w:rsidR="00C613EC" w:rsidRPr="00584B3C">
        <w:rPr>
          <w:rFonts w:ascii="Times New Roman" w:eastAsia="等线" w:hint="eastAsia"/>
          <w:szCs w:val="21"/>
        </w:rPr>
        <w:t>）</w:t>
      </w:r>
    </w:p>
    <w:p w14:paraId="2D2800F1" w14:textId="77777777" w:rsidR="002B0A5F" w:rsidRDefault="0030248E">
      <w:pPr>
        <w:pStyle w:val="affffa"/>
        <w:ind w:firstLine="420"/>
        <w:rPr>
          <w:rFonts w:ascii="Times New Roman"/>
          <w:szCs w:val="22"/>
        </w:rPr>
      </w:pPr>
      <w:r>
        <w:rPr>
          <w:rFonts w:ascii="Times New Roman" w:hint="eastAsia"/>
          <w:szCs w:val="22"/>
        </w:rPr>
        <w:t>式中：</w:t>
      </w:r>
    </w:p>
    <w:p w14:paraId="72B8F9C9" w14:textId="77777777" w:rsidR="002B0A5F" w:rsidRDefault="0030248E">
      <w:pPr>
        <w:pStyle w:val="affffa"/>
        <w:ind w:firstLine="420"/>
        <w:rPr>
          <w:rFonts w:ascii="Times New Roman"/>
          <w:szCs w:val="22"/>
        </w:rPr>
      </w:pPr>
      <w:r w:rsidRPr="002B0A5F">
        <w:rPr>
          <w:rFonts w:ascii="Times New Roman" w:hint="eastAsia"/>
          <w:i/>
          <w:iCs/>
          <w:szCs w:val="22"/>
        </w:rPr>
        <w:t>S</w:t>
      </w:r>
      <w:r w:rsidR="002B0A5F">
        <w:rPr>
          <w:rFonts w:ascii="Times New Roman"/>
          <w:i/>
          <w:iCs/>
          <w:szCs w:val="22"/>
        </w:rPr>
        <w:t xml:space="preserve"> </w:t>
      </w:r>
      <w:r w:rsidR="002B0A5F">
        <w:rPr>
          <w:rFonts w:ascii="Times New Roman" w:hint="eastAsia"/>
          <w:szCs w:val="22"/>
        </w:rPr>
        <w:t>——</w:t>
      </w:r>
      <w:r>
        <w:rPr>
          <w:rFonts w:ascii="Times New Roman" w:hint="eastAsia"/>
          <w:szCs w:val="22"/>
        </w:rPr>
        <w:t>服务对象满意度，</w:t>
      </w:r>
      <w:r>
        <w:rPr>
          <w:rFonts w:ascii="Times New Roman" w:hint="eastAsia"/>
          <w:szCs w:val="22"/>
        </w:rPr>
        <w:t>%</w:t>
      </w:r>
      <w:r>
        <w:rPr>
          <w:rFonts w:ascii="Times New Roman" w:hint="eastAsia"/>
          <w:szCs w:val="22"/>
        </w:rPr>
        <w:t>；</w:t>
      </w:r>
    </w:p>
    <w:p w14:paraId="3D5384DD" w14:textId="77777777" w:rsidR="002B0A5F" w:rsidRDefault="0030248E">
      <w:pPr>
        <w:pStyle w:val="affffa"/>
        <w:ind w:firstLine="420"/>
        <w:rPr>
          <w:rFonts w:ascii="Times New Roman"/>
          <w:szCs w:val="22"/>
        </w:rPr>
      </w:pPr>
      <w:r w:rsidRPr="002B0A5F">
        <w:rPr>
          <w:rFonts w:ascii="Times New Roman" w:hint="eastAsia"/>
          <w:i/>
          <w:iCs/>
          <w:szCs w:val="22"/>
        </w:rPr>
        <w:t>Q</w:t>
      </w:r>
      <w:r w:rsidRPr="002B0A5F">
        <w:rPr>
          <w:rFonts w:ascii="Times New Roman" w:hint="eastAsia"/>
          <w:szCs w:val="22"/>
          <w:vertAlign w:val="subscript"/>
        </w:rPr>
        <w:t>i</w:t>
      </w:r>
      <w:r w:rsidR="002B0A5F">
        <w:rPr>
          <w:rFonts w:ascii="Times New Roman" w:hint="eastAsia"/>
          <w:szCs w:val="22"/>
        </w:rPr>
        <w:t>——</w:t>
      </w:r>
      <w:r>
        <w:rPr>
          <w:rFonts w:ascii="Times New Roman" w:hint="eastAsia"/>
          <w:szCs w:val="22"/>
        </w:rPr>
        <w:t>第</w:t>
      </w:r>
      <w:proofErr w:type="spellStart"/>
      <w:r w:rsidRPr="002B0A5F">
        <w:rPr>
          <w:rFonts w:ascii="Times New Roman" w:hint="eastAsia"/>
          <w:i/>
          <w:iCs/>
          <w:szCs w:val="22"/>
        </w:rPr>
        <w:t>i</w:t>
      </w:r>
      <w:proofErr w:type="spellEnd"/>
      <w:r>
        <w:rPr>
          <w:rFonts w:ascii="Times New Roman" w:hint="eastAsia"/>
          <w:szCs w:val="22"/>
        </w:rPr>
        <w:t>次服务的满意度分值；</w:t>
      </w:r>
    </w:p>
    <w:p w14:paraId="481CDB0A" w14:textId="77777777" w:rsidR="002873CA" w:rsidRDefault="002B0A5F">
      <w:pPr>
        <w:pStyle w:val="affffa"/>
        <w:ind w:firstLine="420"/>
      </w:pPr>
      <w:r>
        <w:rPr>
          <w:rFonts w:ascii="Times New Roman"/>
          <w:i/>
          <w:iCs/>
          <w:szCs w:val="22"/>
        </w:rPr>
        <w:t xml:space="preserve">N </w:t>
      </w:r>
      <w:r>
        <w:rPr>
          <w:rFonts w:ascii="Times New Roman" w:hint="eastAsia"/>
          <w:szCs w:val="22"/>
        </w:rPr>
        <w:t>——</w:t>
      </w:r>
      <w:r w:rsidR="0030248E">
        <w:rPr>
          <w:rFonts w:ascii="Times New Roman" w:hint="eastAsia"/>
          <w:szCs w:val="22"/>
        </w:rPr>
        <w:t>服务</w:t>
      </w:r>
      <w:r>
        <w:rPr>
          <w:rFonts w:ascii="Times New Roman" w:hint="eastAsia"/>
          <w:szCs w:val="22"/>
        </w:rPr>
        <w:t>总</w:t>
      </w:r>
      <w:r w:rsidR="0030248E">
        <w:rPr>
          <w:rFonts w:ascii="Times New Roman" w:hint="eastAsia"/>
          <w:szCs w:val="22"/>
        </w:rPr>
        <w:t>次数。</w:t>
      </w:r>
    </w:p>
    <w:p w14:paraId="160BF6C9" w14:textId="77777777" w:rsidR="00B5118B" w:rsidRDefault="00B5118B">
      <w:pPr>
        <w:pStyle w:val="affffffd"/>
        <w:spacing w:before="240" w:after="240"/>
      </w:pPr>
      <w:bookmarkStart w:id="139" w:name="_Toc110639841"/>
      <w:bookmarkStart w:id="140" w:name="_Toc106628404"/>
      <w:r>
        <w:rPr>
          <w:rFonts w:hint="eastAsia"/>
        </w:rPr>
        <w:t>9</w:t>
      </w:r>
      <w:r>
        <w:t xml:space="preserve"> </w:t>
      </w:r>
      <w:r w:rsidR="00DE49BA">
        <w:rPr>
          <w:rFonts w:hint="eastAsia"/>
        </w:rPr>
        <w:t>资料管理</w:t>
      </w:r>
      <w:bookmarkEnd w:id="139"/>
    </w:p>
    <w:p w14:paraId="640742ED" w14:textId="77777777" w:rsidR="00DE49BA" w:rsidRPr="00DE49BA" w:rsidRDefault="00995DC6" w:rsidP="00DE49BA">
      <w:pPr>
        <w:pStyle w:val="afffff2"/>
        <w:spacing w:before="120" w:after="120"/>
      </w:pPr>
      <w:r>
        <w:rPr>
          <w:rFonts w:hint="eastAsia"/>
        </w:rPr>
        <w:t>9</w:t>
      </w:r>
      <w:r>
        <w:t>.1</w:t>
      </w:r>
      <w:r w:rsidR="00DE49BA" w:rsidRPr="00BB41D9">
        <w:rPr>
          <w:rFonts w:ascii="宋体" w:eastAsia="宋体" w:hint="eastAsia"/>
        </w:rPr>
        <w:t>应建立家政服务可追溯制度，</w:t>
      </w:r>
      <w:r w:rsidR="00524036" w:rsidRPr="00BB41D9">
        <w:rPr>
          <w:rFonts w:ascii="宋体" w:eastAsia="宋体" w:hint="eastAsia"/>
        </w:rPr>
        <w:t>服务方案、</w:t>
      </w:r>
      <w:r w:rsidR="00DE49BA" w:rsidRPr="00BB41D9">
        <w:rPr>
          <w:rFonts w:ascii="宋体" w:eastAsia="宋体" w:hint="eastAsia"/>
        </w:rPr>
        <w:t>服务合同、服务</w:t>
      </w:r>
      <w:r w:rsidR="00E240D5" w:rsidRPr="00BB41D9">
        <w:rPr>
          <w:rFonts w:ascii="宋体" w:eastAsia="宋体" w:hint="eastAsia"/>
        </w:rPr>
        <w:t>确认单</w:t>
      </w:r>
      <w:r w:rsidR="00DE49BA" w:rsidRPr="00BB41D9">
        <w:rPr>
          <w:rFonts w:ascii="宋体" w:eastAsia="宋体" w:hint="eastAsia"/>
        </w:rPr>
        <w:t>、</w:t>
      </w:r>
      <w:r w:rsidR="00E240D5" w:rsidRPr="00BB41D9">
        <w:rPr>
          <w:rFonts w:ascii="宋体" w:eastAsia="宋体" w:hint="eastAsia"/>
        </w:rPr>
        <w:t>服务实施照片及视频</w:t>
      </w:r>
      <w:r w:rsidR="00DE49BA" w:rsidRPr="00BB41D9">
        <w:rPr>
          <w:rFonts w:ascii="宋体" w:eastAsia="宋体" w:hint="eastAsia"/>
        </w:rPr>
        <w:t>等</w:t>
      </w:r>
      <w:r w:rsidR="00E240D5" w:rsidRPr="00BB41D9">
        <w:rPr>
          <w:rFonts w:ascii="宋体" w:eastAsia="宋体" w:hint="eastAsia"/>
        </w:rPr>
        <w:t>资料</w:t>
      </w:r>
      <w:r w:rsidR="00DE49BA" w:rsidRPr="00BB41D9">
        <w:rPr>
          <w:rFonts w:ascii="宋体" w:eastAsia="宋体" w:hint="eastAsia"/>
        </w:rPr>
        <w:t>应</w:t>
      </w:r>
      <w:r w:rsidR="00E240D5" w:rsidRPr="00BB41D9">
        <w:rPr>
          <w:rFonts w:ascii="宋体" w:eastAsia="宋体" w:hint="eastAsia"/>
        </w:rPr>
        <w:t>及时整理并</w:t>
      </w:r>
      <w:r w:rsidR="00DE49BA" w:rsidRPr="00BB41D9">
        <w:rPr>
          <w:rFonts w:ascii="宋体" w:eastAsia="宋体" w:hint="eastAsia"/>
        </w:rPr>
        <w:t>妥善归档并保存至合同结束后</w:t>
      </w:r>
      <w:r w:rsidR="00E240D5" w:rsidRPr="00BB41D9">
        <w:rPr>
          <w:rFonts w:ascii="宋体" w:eastAsia="宋体" w:hint="eastAsia"/>
        </w:rPr>
        <w:t>一</w:t>
      </w:r>
      <w:r w:rsidR="00DE49BA" w:rsidRPr="00BB41D9">
        <w:rPr>
          <w:rFonts w:ascii="宋体" w:eastAsia="宋体" w:hint="eastAsia"/>
        </w:rPr>
        <w:t>年</w:t>
      </w:r>
      <w:r w:rsidR="00E240D5" w:rsidRPr="00BB41D9">
        <w:rPr>
          <w:rFonts w:ascii="宋体" w:eastAsia="宋体" w:hint="eastAsia"/>
        </w:rPr>
        <w:t>以上</w:t>
      </w:r>
      <w:r w:rsidR="00DE49BA" w:rsidRPr="00BB41D9">
        <w:rPr>
          <w:rFonts w:ascii="宋体" w:eastAsia="宋体" w:hint="eastAsia"/>
        </w:rPr>
        <w:t>。</w:t>
      </w:r>
    </w:p>
    <w:p w14:paraId="059F6A00" w14:textId="77777777" w:rsidR="00995DC6" w:rsidRPr="00BB41D9" w:rsidRDefault="00E240D5" w:rsidP="00524036">
      <w:pPr>
        <w:pStyle w:val="afffff2"/>
        <w:spacing w:before="120" w:after="120"/>
        <w:rPr>
          <w:rFonts w:ascii="宋体" w:eastAsia="宋体"/>
        </w:rPr>
      </w:pPr>
      <w:r>
        <w:t>9.2</w:t>
      </w:r>
      <w:r w:rsidR="00524036" w:rsidRPr="00BB41D9">
        <w:rPr>
          <w:rFonts w:ascii="宋体" w:eastAsia="宋体" w:hint="eastAsia"/>
        </w:rPr>
        <w:t>服务组织</w:t>
      </w:r>
      <w:r w:rsidR="004366EA" w:rsidRPr="00BB41D9">
        <w:rPr>
          <w:rFonts w:ascii="宋体" w:eastAsia="宋体" w:hint="eastAsia"/>
        </w:rPr>
        <w:t>和</w:t>
      </w:r>
      <w:r w:rsidR="00524036" w:rsidRPr="00BB41D9">
        <w:rPr>
          <w:rFonts w:ascii="宋体" w:eastAsia="宋体" w:hint="eastAsia"/>
        </w:rPr>
        <w:t>机构不应泄露或不正当使用服务对象的个人信息。</w:t>
      </w:r>
    </w:p>
    <w:p w14:paraId="4FB224B1" w14:textId="77777777" w:rsidR="002873CA" w:rsidRPr="00524036" w:rsidRDefault="00524036">
      <w:pPr>
        <w:pStyle w:val="affffffd"/>
        <w:spacing w:before="240" w:after="240"/>
      </w:pPr>
      <w:bookmarkStart w:id="141" w:name="_Toc106628408"/>
      <w:bookmarkStart w:id="142" w:name="_Toc110639842"/>
      <w:bookmarkEnd w:id="140"/>
      <w:r>
        <w:rPr>
          <w:rFonts w:hint="eastAsia"/>
        </w:rPr>
        <w:lastRenderedPageBreak/>
        <w:t>1</w:t>
      </w:r>
      <w:r>
        <w:t>0</w:t>
      </w:r>
      <w:r w:rsidR="00B779C2">
        <w:t xml:space="preserve"> </w:t>
      </w:r>
      <w:r w:rsidR="0030248E" w:rsidRPr="00524036">
        <w:rPr>
          <w:rFonts w:hint="eastAsia"/>
        </w:rPr>
        <w:t>投诉处理及</w:t>
      </w:r>
      <w:r w:rsidRPr="00524036">
        <w:rPr>
          <w:rFonts w:hint="eastAsia"/>
        </w:rPr>
        <w:t>持续</w:t>
      </w:r>
      <w:r w:rsidR="0030248E" w:rsidRPr="00524036">
        <w:rPr>
          <w:rFonts w:hint="eastAsia"/>
        </w:rPr>
        <w:t>改进</w:t>
      </w:r>
      <w:bookmarkEnd w:id="141"/>
      <w:bookmarkEnd w:id="142"/>
    </w:p>
    <w:p w14:paraId="003677F7" w14:textId="77777777" w:rsidR="00441456" w:rsidRPr="00BB41D9" w:rsidRDefault="007603BA" w:rsidP="00B779C2">
      <w:pPr>
        <w:pStyle w:val="afffff2"/>
        <w:spacing w:before="120" w:after="120"/>
        <w:rPr>
          <w:rFonts w:ascii="宋体" w:eastAsia="宋体"/>
        </w:rPr>
      </w:pPr>
      <w:r w:rsidRPr="00B779C2">
        <w:rPr>
          <w:rFonts w:hint="eastAsia"/>
        </w:rPr>
        <w:t>1</w:t>
      </w:r>
      <w:r w:rsidRPr="00B779C2">
        <w:t>0.1</w:t>
      </w:r>
      <w:r w:rsidR="00441456" w:rsidRPr="00BB41D9">
        <w:rPr>
          <w:rFonts w:ascii="宋体" w:eastAsia="宋体" w:hint="eastAsia"/>
        </w:rPr>
        <w:t>服务组织</w:t>
      </w:r>
      <w:r w:rsidR="004366EA" w:rsidRPr="00BB41D9">
        <w:rPr>
          <w:rFonts w:ascii="宋体" w:eastAsia="宋体" w:hint="eastAsia"/>
        </w:rPr>
        <w:t>和</w:t>
      </w:r>
      <w:r w:rsidR="00441456" w:rsidRPr="00BB41D9">
        <w:rPr>
          <w:rFonts w:ascii="宋体" w:eastAsia="宋体" w:hint="eastAsia"/>
        </w:rPr>
        <w:t>机构应设立可靠、便捷的信息服务渠道，包括网络、电话、传真、电子邮件、服务窗口等，接受服务对象的信息咨询和投诉。</w:t>
      </w:r>
    </w:p>
    <w:p w14:paraId="44A4F428" w14:textId="77777777" w:rsidR="00441456" w:rsidRPr="00B779C2" w:rsidRDefault="00441456" w:rsidP="00B779C2">
      <w:pPr>
        <w:pStyle w:val="afffff2"/>
        <w:spacing w:before="120" w:after="120"/>
      </w:pPr>
      <w:r w:rsidRPr="00B779C2">
        <w:rPr>
          <w:rFonts w:hint="eastAsia"/>
        </w:rPr>
        <w:t>1</w:t>
      </w:r>
      <w:r w:rsidRPr="00B779C2">
        <w:t>0.2</w:t>
      </w:r>
      <w:r w:rsidRPr="00BB41D9">
        <w:rPr>
          <w:rFonts w:ascii="宋体" w:eastAsia="宋体" w:hint="eastAsia"/>
        </w:rPr>
        <w:t>服务对象对家政服务存在异议或投诉时，服务组织</w:t>
      </w:r>
      <w:r w:rsidR="004366EA" w:rsidRPr="00BB41D9">
        <w:rPr>
          <w:rFonts w:ascii="宋体" w:eastAsia="宋体" w:hint="eastAsia"/>
        </w:rPr>
        <w:t>和</w:t>
      </w:r>
      <w:r w:rsidRPr="00BB41D9">
        <w:rPr>
          <w:rFonts w:ascii="宋体" w:eastAsia="宋体" w:hint="eastAsia"/>
        </w:rPr>
        <w:t>机构应及时主动与服务对象沟通，妥善协调解决，并保存相关记录。</w:t>
      </w:r>
    </w:p>
    <w:p w14:paraId="07376992" w14:textId="77777777" w:rsidR="00441456" w:rsidRPr="00B779C2" w:rsidRDefault="00441456" w:rsidP="00B779C2">
      <w:pPr>
        <w:pStyle w:val="afffff2"/>
        <w:spacing w:before="120" w:after="120"/>
      </w:pPr>
      <w:r w:rsidRPr="00B779C2">
        <w:rPr>
          <w:rFonts w:hint="eastAsia"/>
        </w:rPr>
        <w:t>1</w:t>
      </w:r>
      <w:r w:rsidRPr="00B779C2">
        <w:t>0.3</w:t>
      </w:r>
      <w:r w:rsidR="00CB2B51">
        <w:t xml:space="preserve"> </w:t>
      </w:r>
      <w:r w:rsidRPr="00BB41D9">
        <w:rPr>
          <w:rFonts w:ascii="宋体" w:eastAsia="宋体" w:hint="eastAsia"/>
        </w:rPr>
        <w:t>投诉处理结果应在合同规定的时限内反馈给服务对象，并采取预防控制措施防止类似事件发生。</w:t>
      </w:r>
    </w:p>
    <w:p w14:paraId="73D9A907" w14:textId="77777777" w:rsidR="002873CA" w:rsidRDefault="00441456" w:rsidP="00B779C2">
      <w:pPr>
        <w:pStyle w:val="afffff2"/>
        <w:spacing w:before="120" w:after="120"/>
      </w:pPr>
      <w:r w:rsidRPr="00B779C2">
        <w:rPr>
          <w:rFonts w:hint="eastAsia"/>
        </w:rPr>
        <w:t>1</w:t>
      </w:r>
      <w:r w:rsidRPr="00B779C2">
        <w:t>0.4</w:t>
      </w:r>
      <w:r w:rsidR="00B779C2" w:rsidRPr="00BB41D9">
        <w:rPr>
          <w:rFonts w:ascii="宋体" w:eastAsia="宋体" w:hint="eastAsia"/>
        </w:rPr>
        <w:t>定期对服务对象以走访、电话、网络等方式进行回访，调查服务质量和满意度情况，分析总结，持续提升和改进服务质量。</w:t>
      </w:r>
    </w:p>
    <w:p w14:paraId="00366B15" w14:textId="77777777" w:rsidR="002873CA" w:rsidRDefault="002873CA">
      <w:pPr>
        <w:pStyle w:val="affffa"/>
        <w:ind w:firstLine="420"/>
      </w:pPr>
    </w:p>
    <w:p w14:paraId="42B6A9B8" w14:textId="77777777" w:rsidR="002873CA" w:rsidRDefault="002873CA">
      <w:pPr>
        <w:pStyle w:val="affffa"/>
        <w:ind w:firstLine="420"/>
      </w:pPr>
    </w:p>
    <w:p w14:paraId="7499CE4F" w14:textId="77777777" w:rsidR="002873CA" w:rsidRDefault="002873CA">
      <w:pPr>
        <w:pStyle w:val="affffa"/>
        <w:ind w:firstLine="420"/>
      </w:pPr>
    </w:p>
    <w:p w14:paraId="4B8CAC74" w14:textId="77777777" w:rsidR="002873CA" w:rsidRDefault="002873CA">
      <w:pPr>
        <w:pStyle w:val="affffa"/>
        <w:ind w:firstLine="420"/>
      </w:pPr>
    </w:p>
    <w:p w14:paraId="6EC0AC70" w14:textId="77777777" w:rsidR="002873CA" w:rsidRDefault="002873CA">
      <w:pPr>
        <w:pStyle w:val="affffa"/>
        <w:ind w:firstLine="420"/>
      </w:pPr>
    </w:p>
    <w:p w14:paraId="70A43DC5" w14:textId="77777777" w:rsidR="002873CA" w:rsidRDefault="002873CA">
      <w:pPr>
        <w:pStyle w:val="affffa"/>
        <w:ind w:firstLine="420"/>
      </w:pPr>
    </w:p>
    <w:p w14:paraId="67E29CC9" w14:textId="77777777" w:rsidR="002873CA" w:rsidRDefault="002873CA">
      <w:pPr>
        <w:pStyle w:val="affffa"/>
        <w:ind w:firstLine="420"/>
      </w:pPr>
    </w:p>
    <w:p w14:paraId="7BA5AC59" w14:textId="77777777" w:rsidR="002873CA" w:rsidRDefault="002873CA">
      <w:pPr>
        <w:pStyle w:val="affffa"/>
        <w:ind w:firstLine="420"/>
      </w:pPr>
    </w:p>
    <w:p w14:paraId="1DD1D0AA" w14:textId="77777777" w:rsidR="002873CA" w:rsidRDefault="002873CA">
      <w:pPr>
        <w:pStyle w:val="affffa"/>
        <w:ind w:firstLine="420"/>
      </w:pPr>
    </w:p>
    <w:p w14:paraId="153EC6D4" w14:textId="77777777" w:rsidR="002873CA" w:rsidRDefault="002873CA">
      <w:pPr>
        <w:pStyle w:val="affffa"/>
        <w:ind w:firstLine="420"/>
      </w:pPr>
    </w:p>
    <w:p w14:paraId="245E67EB" w14:textId="77777777" w:rsidR="002873CA" w:rsidRDefault="002873CA">
      <w:pPr>
        <w:pStyle w:val="affffa"/>
        <w:ind w:firstLine="420"/>
      </w:pPr>
    </w:p>
    <w:p w14:paraId="54C55EFD" w14:textId="77777777" w:rsidR="002873CA" w:rsidRDefault="002873CA">
      <w:pPr>
        <w:pStyle w:val="affffa"/>
        <w:ind w:firstLine="420"/>
      </w:pPr>
    </w:p>
    <w:p w14:paraId="32D9E7BA" w14:textId="77777777" w:rsidR="002873CA" w:rsidRDefault="002873CA">
      <w:pPr>
        <w:pStyle w:val="affffa"/>
        <w:ind w:firstLine="420"/>
      </w:pPr>
    </w:p>
    <w:p w14:paraId="6C9B9FE9" w14:textId="77777777" w:rsidR="002873CA" w:rsidRDefault="002873CA">
      <w:pPr>
        <w:pStyle w:val="affffa"/>
        <w:ind w:firstLine="420"/>
      </w:pPr>
    </w:p>
    <w:p w14:paraId="2952A994" w14:textId="77777777" w:rsidR="002873CA" w:rsidRDefault="002873CA">
      <w:pPr>
        <w:pStyle w:val="affffa"/>
        <w:ind w:firstLine="420"/>
      </w:pPr>
    </w:p>
    <w:p w14:paraId="63405706" w14:textId="77777777" w:rsidR="002873CA" w:rsidRDefault="002873CA">
      <w:pPr>
        <w:pStyle w:val="affffa"/>
        <w:ind w:firstLine="420"/>
      </w:pPr>
    </w:p>
    <w:p w14:paraId="36576D3A" w14:textId="77777777" w:rsidR="002873CA" w:rsidRDefault="002873CA">
      <w:pPr>
        <w:pStyle w:val="affffa"/>
        <w:ind w:firstLine="420"/>
      </w:pPr>
    </w:p>
    <w:p w14:paraId="53062110" w14:textId="77777777" w:rsidR="002873CA" w:rsidRDefault="002873CA">
      <w:pPr>
        <w:pStyle w:val="affffa"/>
        <w:ind w:firstLine="420"/>
      </w:pPr>
    </w:p>
    <w:p w14:paraId="2D2F383B" w14:textId="77777777" w:rsidR="002873CA" w:rsidRDefault="002873CA">
      <w:pPr>
        <w:pStyle w:val="affffa"/>
        <w:ind w:firstLine="420"/>
      </w:pPr>
    </w:p>
    <w:p w14:paraId="078D0BF9" w14:textId="77777777" w:rsidR="002873CA" w:rsidRDefault="002873CA">
      <w:pPr>
        <w:pStyle w:val="affffa"/>
        <w:ind w:firstLine="420"/>
      </w:pPr>
    </w:p>
    <w:p w14:paraId="49110F72" w14:textId="77777777" w:rsidR="002873CA" w:rsidRDefault="002873CA">
      <w:pPr>
        <w:pStyle w:val="affffa"/>
        <w:ind w:firstLine="420"/>
        <w:sectPr w:rsidR="002873CA" w:rsidSect="00120CFC">
          <w:headerReference w:type="even" r:id="rId27"/>
          <w:headerReference w:type="default" r:id="rId28"/>
          <w:footerReference w:type="even" r:id="rId29"/>
          <w:footerReference w:type="default" r:id="rId30"/>
          <w:pgSz w:w="11906" w:h="16838"/>
          <w:pgMar w:top="1928" w:right="1134" w:bottom="1134" w:left="1134" w:header="1418" w:footer="1134" w:gutter="284"/>
          <w:cols w:space="425"/>
          <w:formProt w:val="0"/>
          <w:docGrid w:linePitch="312"/>
        </w:sectPr>
      </w:pPr>
      <w:bookmarkStart w:id="143" w:name="BookMark5"/>
      <w:bookmarkEnd w:id="25"/>
    </w:p>
    <w:p w14:paraId="2E8A66E6" w14:textId="77777777" w:rsidR="002873CA" w:rsidRDefault="002873CA">
      <w:pPr>
        <w:pStyle w:val="afa"/>
        <w:rPr>
          <w:vanish w:val="0"/>
        </w:rPr>
      </w:pPr>
    </w:p>
    <w:bookmarkEnd w:id="143"/>
    <w:p w14:paraId="0E9A6145" w14:textId="77777777" w:rsidR="008B1031" w:rsidRPr="008B1031" w:rsidRDefault="008B1031" w:rsidP="008B1031">
      <w:pPr>
        <w:pStyle w:val="aff0"/>
        <w:numPr>
          <w:ilvl w:val="0"/>
          <w:numId w:val="0"/>
        </w:numPr>
        <w:ind w:left="425"/>
        <w:jc w:val="both"/>
        <w:rPr>
          <w:vanish w:val="0"/>
        </w:rPr>
      </w:pPr>
    </w:p>
    <w:p w14:paraId="53925421" w14:textId="77777777" w:rsidR="003E134C" w:rsidRDefault="003E134C" w:rsidP="008B1031">
      <w:pPr>
        <w:pStyle w:val="afa"/>
        <w:numPr>
          <w:ilvl w:val="0"/>
          <w:numId w:val="0"/>
        </w:numPr>
        <w:jc w:val="both"/>
        <w:rPr>
          <w:vanish w:val="0"/>
        </w:rPr>
      </w:pPr>
    </w:p>
    <w:p w14:paraId="2FB25B71" w14:textId="77777777" w:rsidR="003E134C" w:rsidRDefault="003E134C" w:rsidP="003E134C">
      <w:pPr>
        <w:pStyle w:val="aff0"/>
        <w:rPr>
          <w:vanish w:val="0"/>
        </w:rPr>
      </w:pPr>
    </w:p>
    <w:p w14:paraId="686AD5A4" w14:textId="77777777" w:rsidR="003E134C" w:rsidRDefault="003E134C" w:rsidP="003E134C">
      <w:pPr>
        <w:pStyle w:val="afffffc"/>
        <w:numPr>
          <w:ilvl w:val="0"/>
          <w:numId w:val="4"/>
        </w:numPr>
        <w:spacing w:after="120"/>
      </w:pPr>
      <w:r>
        <w:br/>
      </w:r>
      <w:bookmarkStart w:id="144" w:name="_Toc107235393"/>
      <w:bookmarkStart w:id="145" w:name="_Toc110639843"/>
      <w:r>
        <w:rPr>
          <w:rFonts w:hint="eastAsia"/>
        </w:rPr>
        <w:t>（资料性）</w:t>
      </w:r>
      <w:r>
        <w:br/>
      </w:r>
      <w:r>
        <w:rPr>
          <w:rFonts w:hint="eastAsia"/>
        </w:rPr>
        <w:t>观赏鱼水族箱家政服务合同（样本）</w:t>
      </w:r>
      <w:bookmarkEnd w:id="144"/>
      <w:bookmarkEnd w:id="145"/>
    </w:p>
    <w:p w14:paraId="6592DB61" w14:textId="77777777" w:rsidR="003E134C" w:rsidRDefault="003E134C" w:rsidP="003E134C">
      <w:pPr>
        <w:pStyle w:val="affffa"/>
        <w:ind w:firstLine="420"/>
      </w:pPr>
    </w:p>
    <w:p w14:paraId="4DF6FA2B" w14:textId="77777777" w:rsidR="003E134C" w:rsidRPr="008B1031" w:rsidRDefault="003E134C" w:rsidP="008B1031">
      <w:pPr>
        <w:spacing w:beforeLines="50" w:before="120" w:afterLines="50" w:after="120" w:line="240" w:lineRule="auto"/>
        <w:jc w:val="left"/>
        <w:rPr>
          <w:rFonts w:ascii="Times New Roman" w:hAnsi="Times New Roman"/>
          <w:u w:val="single"/>
        </w:rPr>
      </w:pPr>
      <w:r w:rsidRPr="008B1031">
        <w:rPr>
          <w:rFonts w:ascii="Times New Roman" w:hAnsi="Times New Roman"/>
        </w:rPr>
        <w:t>甲</w:t>
      </w:r>
      <w:r w:rsidRPr="008B1031">
        <w:rPr>
          <w:rFonts w:ascii="Times New Roman" w:hAnsi="Times New Roman"/>
        </w:rPr>
        <w:t xml:space="preserve">  </w:t>
      </w:r>
      <w:r w:rsidRPr="008B1031">
        <w:rPr>
          <w:rFonts w:ascii="Times New Roman" w:hAnsi="Times New Roman"/>
        </w:rPr>
        <w:t>方：</w:t>
      </w:r>
      <w:r w:rsidRPr="008B1031">
        <w:rPr>
          <w:rFonts w:ascii="Times New Roman" w:hAnsi="Times New Roman"/>
          <w:u w:val="single"/>
        </w:rPr>
        <w:t xml:space="preserve">                                        </w:t>
      </w:r>
    </w:p>
    <w:p w14:paraId="16E82CF9" w14:textId="77777777" w:rsidR="003E134C" w:rsidRPr="008B1031" w:rsidRDefault="003E134C" w:rsidP="008B1031">
      <w:pPr>
        <w:spacing w:beforeLines="50" w:before="120" w:afterLines="50" w:after="120" w:line="240" w:lineRule="auto"/>
        <w:jc w:val="left"/>
        <w:rPr>
          <w:rFonts w:ascii="Times New Roman" w:hAnsi="Times New Roman"/>
        </w:rPr>
      </w:pPr>
      <w:r w:rsidRPr="008B1031">
        <w:rPr>
          <w:rFonts w:ascii="Times New Roman" w:hAnsi="Times New Roman"/>
        </w:rPr>
        <w:t>乙</w:t>
      </w:r>
      <w:r w:rsidRPr="008B1031">
        <w:rPr>
          <w:rFonts w:ascii="Times New Roman" w:hAnsi="Times New Roman"/>
        </w:rPr>
        <w:t xml:space="preserve">  </w:t>
      </w:r>
      <w:r w:rsidRPr="008B1031">
        <w:rPr>
          <w:rFonts w:ascii="Times New Roman" w:hAnsi="Times New Roman"/>
        </w:rPr>
        <w:t>方：</w:t>
      </w:r>
      <w:r w:rsidRPr="008B1031">
        <w:rPr>
          <w:rFonts w:ascii="Times New Roman" w:hAnsi="Times New Roman"/>
          <w:u w:val="single"/>
        </w:rPr>
        <w:t xml:space="preserve">                                        </w:t>
      </w:r>
    </w:p>
    <w:p w14:paraId="64120EC4" w14:textId="77777777" w:rsidR="008B1031"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 xml:space="preserve"> </w:t>
      </w:r>
    </w:p>
    <w:p w14:paraId="23CD6BE4"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为了确保家政服务的质量与效率，经协商，在平等互利、保证双方权益的基础上，乙方为甲方提供观赏鱼水族箱家政服务。根据合同法和消费者权益保护法，双方签订如下条款：</w:t>
      </w:r>
    </w:p>
    <w:p w14:paraId="1AB0D8E1" w14:textId="77777777" w:rsidR="003E134C" w:rsidRPr="008B1031" w:rsidRDefault="003E134C" w:rsidP="008B1031">
      <w:pPr>
        <w:spacing w:beforeLines="50" w:before="120" w:afterLines="50" w:after="120" w:line="240" w:lineRule="auto"/>
        <w:jc w:val="left"/>
        <w:rPr>
          <w:rFonts w:ascii="Times New Roman" w:hAnsi="Times New Roman"/>
          <w:b/>
          <w:bCs/>
        </w:rPr>
      </w:pPr>
      <w:r w:rsidRPr="008B1031">
        <w:rPr>
          <w:rFonts w:ascii="Times New Roman" w:hAnsi="Times New Roman"/>
          <w:b/>
          <w:bCs/>
        </w:rPr>
        <w:t>一、服务内容</w:t>
      </w:r>
    </w:p>
    <w:p w14:paraId="0D7CFB6B"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1</w:t>
      </w:r>
      <w:r w:rsidRPr="008B1031">
        <w:rPr>
          <w:rFonts w:ascii="Times New Roman" w:hAnsi="Times New Roman"/>
        </w:rPr>
        <w:t>、设缸</w:t>
      </w:r>
    </w:p>
    <w:p w14:paraId="0EC5FCE2"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针对有设缸需求的甲方，乙方协助甲方选择适宜的水族箱和合适的放置位置，购置、消毒和安装基础设施，包含过滤装置、加热装置、照明装置、增氧装置、底砂、水生植物、造景小件等。乙方保证项目完成时设备运转正常，水族箱内鱼儿有舒适和放松的水环境。</w:t>
      </w:r>
    </w:p>
    <w:p w14:paraId="5C8328BD"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2</w:t>
      </w:r>
      <w:r w:rsidRPr="008B1031">
        <w:rPr>
          <w:rFonts w:ascii="Times New Roman" w:hAnsi="Times New Roman"/>
        </w:rPr>
        <w:t>、基本知识传授</w:t>
      </w:r>
    </w:p>
    <w:p w14:paraId="2EBED52B"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指导甲方进行规范的水族箱日常维护与管理，包括补水、饵料投喂、水质监测、病害监测、植物液肥添加、设备运行检查等方面。</w:t>
      </w:r>
    </w:p>
    <w:p w14:paraId="6A04ABC9"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当出现突发事件甲方不能处理时，及时通知乙方处理。</w:t>
      </w:r>
    </w:p>
    <w:p w14:paraId="503F1DB4"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3</w:t>
      </w:r>
      <w:r w:rsidRPr="008B1031">
        <w:rPr>
          <w:rFonts w:ascii="Times New Roman" w:hAnsi="Times New Roman"/>
        </w:rPr>
        <w:t>、上门服务内容</w:t>
      </w:r>
    </w:p>
    <w:p w14:paraId="20635A82"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1</w:t>
      </w:r>
      <w:r w:rsidRPr="008B1031">
        <w:rPr>
          <w:rFonts w:ascii="Times New Roman" w:hAnsi="Times New Roman"/>
        </w:rPr>
        <w:t>）检测水质，根据水质状况确定补水、调水或换水；</w:t>
      </w:r>
    </w:p>
    <w:p w14:paraId="1E93F815"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2</w:t>
      </w:r>
      <w:r w:rsidRPr="008B1031">
        <w:rPr>
          <w:rFonts w:ascii="Times New Roman" w:hAnsi="Times New Roman"/>
        </w:rPr>
        <w:t>）清理水族箱内外壁藻类和附着物；</w:t>
      </w:r>
    </w:p>
    <w:p w14:paraId="2DA102B7"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3</w:t>
      </w:r>
      <w:r w:rsidRPr="008B1031">
        <w:rPr>
          <w:rFonts w:ascii="Times New Roman" w:hAnsi="Times New Roman"/>
        </w:rPr>
        <w:t>）清除底砂内的碎屑，造景表面的非目标附着物；</w:t>
      </w:r>
    </w:p>
    <w:p w14:paraId="14F1EC18"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4</w:t>
      </w:r>
      <w:r w:rsidRPr="008B1031">
        <w:rPr>
          <w:rFonts w:ascii="Times New Roman" w:hAnsi="Times New Roman"/>
        </w:rPr>
        <w:t>）修剪生长迅速的植物，必要时重新造型以保持水族箱的美观；如遇到生长发育不良，及时查找原因，对症治疗；</w:t>
      </w:r>
    </w:p>
    <w:p w14:paraId="1FFAFE62"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5</w:t>
      </w:r>
      <w:r w:rsidRPr="008B1031">
        <w:rPr>
          <w:rFonts w:ascii="Times New Roman" w:hAnsi="Times New Roman"/>
        </w:rPr>
        <w:t>）检查和维护过滤装置，清洗或更换必要的介质；</w:t>
      </w:r>
    </w:p>
    <w:p w14:paraId="7AFDA8C6"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6</w:t>
      </w:r>
      <w:r w:rsidRPr="008B1031">
        <w:rPr>
          <w:rFonts w:ascii="Times New Roman" w:hAnsi="Times New Roman"/>
        </w:rPr>
        <w:t>）擦拭灯管或灯罩，去除任何聚集的水垢或藻类；出现故障不能维修时，更换灯管；</w:t>
      </w:r>
      <w:r w:rsidRPr="008B1031">
        <w:rPr>
          <w:rFonts w:ascii="Times New Roman" w:hAnsi="Times New Roman"/>
        </w:rPr>
        <w:t xml:space="preserve"> </w:t>
      </w:r>
    </w:p>
    <w:p w14:paraId="7040B674"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7</w:t>
      </w:r>
      <w:r w:rsidRPr="008B1031">
        <w:rPr>
          <w:rFonts w:ascii="Times New Roman" w:hAnsi="Times New Roman"/>
        </w:rPr>
        <w:t>）检测与维护加热装置精确程度，必要时更换；</w:t>
      </w:r>
    </w:p>
    <w:p w14:paraId="7DA46A29"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8</w:t>
      </w:r>
      <w:r w:rsidRPr="008B1031">
        <w:rPr>
          <w:rFonts w:ascii="Times New Roman" w:hAnsi="Times New Roman"/>
        </w:rPr>
        <w:t>）检查与维护增氧装置，擦拭和清洁管道水垢或藻类；</w:t>
      </w:r>
    </w:p>
    <w:p w14:paraId="2789A7FF"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9</w:t>
      </w:r>
      <w:r w:rsidRPr="008B1031">
        <w:rPr>
          <w:rFonts w:ascii="Times New Roman" w:hAnsi="Times New Roman"/>
        </w:rPr>
        <w:t>）检查所有鱼类是否健康得活着；如出现病灶，及时检测判定病原，开具用药处方；</w:t>
      </w:r>
    </w:p>
    <w:p w14:paraId="66FEBA46"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10</w:t>
      </w:r>
      <w:r w:rsidRPr="008B1031">
        <w:rPr>
          <w:rFonts w:ascii="Times New Roman" w:hAnsi="Times New Roman"/>
        </w:rPr>
        <w:t>）检测水族箱中鱼的数量和大小，根据专业知识建议甲方是否需要更换较大的水族箱。</w:t>
      </w:r>
    </w:p>
    <w:p w14:paraId="553D0B0F" w14:textId="77777777" w:rsidR="003E134C" w:rsidRPr="008B1031" w:rsidRDefault="003E134C" w:rsidP="008B1031">
      <w:pPr>
        <w:spacing w:beforeLines="50" w:before="120" w:afterLines="50" w:after="120" w:line="240" w:lineRule="auto"/>
        <w:ind w:firstLineChars="200" w:firstLine="420"/>
        <w:rPr>
          <w:rFonts w:ascii="Times New Roman" w:hAnsi="Times New Roman"/>
        </w:rPr>
      </w:pPr>
      <w:r w:rsidRPr="008B1031">
        <w:rPr>
          <w:rFonts w:ascii="Times New Roman" w:hAnsi="Times New Roman"/>
        </w:rPr>
        <w:t>（</w:t>
      </w:r>
      <w:r w:rsidRPr="008B1031">
        <w:rPr>
          <w:rFonts w:ascii="Times New Roman" w:hAnsi="Times New Roman"/>
        </w:rPr>
        <w:t>11</w:t>
      </w:r>
      <w:r w:rsidRPr="008B1031">
        <w:rPr>
          <w:rFonts w:ascii="Times New Roman" w:hAnsi="Times New Roman"/>
        </w:rPr>
        <w:t>）检查甲方日常用的渔药、植物液肥等是否在保质期，鱼食是否有霉变等问题。</w:t>
      </w:r>
    </w:p>
    <w:p w14:paraId="21DE336A" w14:textId="77777777" w:rsidR="003E134C" w:rsidRPr="008B1031" w:rsidRDefault="003E134C" w:rsidP="008B1031">
      <w:pPr>
        <w:spacing w:beforeLines="50" w:before="120" w:afterLines="50" w:after="120" w:line="240" w:lineRule="auto"/>
        <w:jc w:val="left"/>
        <w:rPr>
          <w:rFonts w:ascii="Times New Roman" w:hAnsi="Times New Roman"/>
          <w:b/>
          <w:bCs/>
        </w:rPr>
      </w:pPr>
      <w:r w:rsidRPr="008B1031">
        <w:rPr>
          <w:rFonts w:ascii="Times New Roman" w:hAnsi="Times New Roman"/>
          <w:b/>
          <w:bCs/>
        </w:rPr>
        <w:t>二、服务收费标准及结算方式</w:t>
      </w:r>
    </w:p>
    <w:p w14:paraId="646731BD"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u w:val="single"/>
        </w:rPr>
      </w:pPr>
      <w:r w:rsidRPr="008B1031">
        <w:rPr>
          <w:rFonts w:ascii="Times New Roman" w:hAnsi="Times New Roman"/>
        </w:rPr>
        <w:t>1</w:t>
      </w:r>
      <w:r w:rsidRPr="008B1031">
        <w:rPr>
          <w:rFonts w:ascii="Times New Roman" w:hAnsi="Times New Roman"/>
        </w:rPr>
        <w:t>、水族箱尺寸：</w:t>
      </w:r>
      <w:r w:rsidRPr="008B1031">
        <w:rPr>
          <w:rFonts w:ascii="Times New Roman" w:hAnsi="Times New Roman"/>
          <w:u w:val="single"/>
        </w:rPr>
        <w:t xml:space="preserve">             </w:t>
      </w:r>
      <w:r w:rsidRPr="008B1031">
        <w:rPr>
          <w:rFonts w:ascii="Times New Roman" w:hAnsi="Times New Roman"/>
        </w:rPr>
        <w:t>（长</w:t>
      </w:r>
      <w:r w:rsidRPr="008B1031">
        <w:rPr>
          <w:rFonts w:ascii="Times New Roman" w:hAnsi="Times New Roman"/>
        </w:rPr>
        <w:t>×</w:t>
      </w:r>
      <w:r w:rsidRPr="008B1031">
        <w:rPr>
          <w:rFonts w:ascii="Times New Roman" w:hAnsi="Times New Roman"/>
        </w:rPr>
        <w:t>宽</w:t>
      </w:r>
      <w:r w:rsidRPr="008B1031">
        <w:rPr>
          <w:rFonts w:ascii="Times New Roman" w:hAnsi="Times New Roman"/>
        </w:rPr>
        <w:t>×</w:t>
      </w:r>
      <w:r w:rsidRPr="008B1031">
        <w:rPr>
          <w:rFonts w:ascii="Times New Roman" w:hAnsi="Times New Roman"/>
        </w:rPr>
        <w:t>高，单位：米），总体积：</w:t>
      </w:r>
      <w:r w:rsidRPr="008B1031">
        <w:rPr>
          <w:rFonts w:ascii="Times New Roman" w:hAnsi="Times New Roman"/>
          <w:u w:val="single"/>
        </w:rPr>
        <w:t xml:space="preserve">             </w:t>
      </w:r>
      <w:r w:rsidRPr="008B1031">
        <w:rPr>
          <w:rFonts w:ascii="Times New Roman" w:hAnsi="Times New Roman"/>
        </w:rPr>
        <w:t>（立方米）</w:t>
      </w:r>
    </w:p>
    <w:p w14:paraId="65EBFD65"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2</w:t>
      </w:r>
      <w:r w:rsidRPr="008B1031">
        <w:rPr>
          <w:rFonts w:ascii="Times New Roman" w:hAnsi="Times New Roman"/>
        </w:rPr>
        <w:t>、水族箱类型：</w:t>
      </w:r>
      <w:r w:rsidRPr="008B1031">
        <w:rPr>
          <w:rFonts w:ascii="Times New Roman" w:hAnsi="Times New Roman"/>
        </w:rPr>
        <w:t>□</w:t>
      </w:r>
      <w:r w:rsidRPr="008B1031">
        <w:rPr>
          <w:rFonts w:ascii="Times New Roman" w:hAnsi="Times New Roman"/>
        </w:rPr>
        <w:t>冷水鱼水箱</w:t>
      </w:r>
      <w:r w:rsidRPr="008B1031">
        <w:rPr>
          <w:rFonts w:ascii="Times New Roman" w:hAnsi="Times New Roman"/>
        </w:rPr>
        <w:t xml:space="preserve">    □</w:t>
      </w:r>
      <w:r w:rsidRPr="008B1031">
        <w:rPr>
          <w:rFonts w:ascii="Times New Roman" w:hAnsi="Times New Roman"/>
        </w:rPr>
        <w:t>热带鱼水族箱</w:t>
      </w:r>
      <w:r w:rsidRPr="008B1031">
        <w:rPr>
          <w:rFonts w:ascii="Times New Roman" w:hAnsi="Times New Roman"/>
        </w:rPr>
        <w:t xml:space="preserve">    □</w:t>
      </w:r>
      <w:r w:rsidRPr="008B1031">
        <w:rPr>
          <w:rFonts w:ascii="Times New Roman" w:hAnsi="Times New Roman"/>
        </w:rPr>
        <w:t>水草水族箱</w:t>
      </w:r>
      <w:r w:rsidRPr="008B1031">
        <w:rPr>
          <w:rFonts w:ascii="Times New Roman" w:hAnsi="Times New Roman"/>
        </w:rPr>
        <w:t xml:space="preserve">    </w:t>
      </w:r>
    </w:p>
    <w:p w14:paraId="2964EE73" w14:textId="77777777" w:rsidR="003E134C" w:rsidRPr="008B1031" w:rsidRDefault="003E134C" w:rsidP="008B1031">
      <w:pPr>
        <w:spacing w:beforeLines="50" w:before="120" w:afterLines="50" w:after="120" w:line="240" w:lineRule="auto"/>
        <w:ind w:firstLineChars="900" w:firstLine="1890"/>
        <w:jc w:val="left"/>
        <w:rPr>
          <w:rFonts w:ascii="Times New Roman" w:hAnsi="Times New Roman"/>
        </w:rPr>
      </w:pPr>
      <w:r w:rsidRPr="008B1031">
        <w:rPr>
          <w:rFonts w:ascii="Times New Roman" w:hAnsi="Times New Roman"/>
        </w:rPr>
        <w:t>□</w:t>
      </w:r>
      <w:r w:rsidRPr="008B1031">
        <w:rPr>
          <w:rFonts w:ascii="Times New Roman" w:hAnsi="Times New Roman"/>
        </w:rPr>
        <w:t>水陆水族箱</w:t>
      </w:r>
      <w:r w:rsidRPr="008B1031">
        <w:rPr>
          <w:rFonts w:ascii="Times New Roman" w:hAnsi="Times New Roman"/>
        </w:rPr>
        <w:t xml:space="preserve">     □</w:t>
      </w:r>
      <w:r w:rsidRPr="008B1031">
        <w:rPr>
          <w:rFonts w:ascii="Times New Roman" w:hAnsi="Times New Roman"/>
        </w:rPr>
        <w:t>海水水族箱</w:t>
      </w:r>
    </w:p>
    <w:p w14:paraId="201C74B1"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u w:val="single"/>
        </w:rPr>
      </w:pPr>
      <w:r w:rsidRPr="008B1031">
        <w:rPr>
          <w:rFonts w:ascii="Times New Roman" w:hAnsi="Times New Roman"/>
        </w:rPr>
        <w:lastRenderedPageBreak/>
        <w:t>3</w:t>
      </w:r>
      <w:r w:rsidRPr="008B1031">
        <w:rPr>
          <w:rFonts w:ascii="Times New Roman" w:hAnsi="Times New Roman"/>
        </w:rPr>
        <w:t>、服务地址：</w:t>
      </w:r>
      <w:r w:rsidRPr="008B1031">
        <w:rPr>
          <w:rFonts w:ascii="Times New Roman" w:hAnsi="Times New Roman"/>
          <w:u w:val="single"/>
        </w:rPr>
        <w:t xml:space="preserve">                                            </w:t>
      </w:r>
    </w:p>
    <w:p w14:paraId="7EB565A4"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u w:val="single"/>
        </w:rPr>
      </w:pPr>
      <w:r w:rsidRPr="008B1031">
        <w:rPr>
          <w:rFonts w:ascii="Times New Roman" w:hAnsi="Times New Roman"/>
        </w:rPr>
        <w:t>4</w:t>
      </w:r>
      <w:r w:rsidRPr="008B1031">
        <w:rPr>
          <w:rFonts w:ascii="Times New Roman" w:hAnsi="Times New Roman"/>
        </w:rPr>
        <w:t>、服务期限：</w:t>
      </w:r>
      <w:r w:rsidRPr="008B1031">
        <w:rPr>
          <w:rFonts w:ascii="Times New Roman" w:hAnsi="Times New Roman"/>
          <w:u w:val="single"/>
        </w:rPr>
        <w:t xml:space="preserve">     </w:t>
      </w:r>
      <w:r w:rsidRPr="008B1031">
        <w:rPr>
          <w:rFonts w:ascii="Times New Roman" w:hAnsi="Times New Roman"/>
        </w:rPr>
        <w:t>月，</w:t>
      </w:r>
      <w:r w:rsidRPr="008B1031">
        <w:rPr>
          <w:rFonts w:ascii="Times New Roman" w:hAnsi="Times New Roman"/>
          <w:u w:val="single"/>
        </w:rPr>
        <w:t xml:space="preserve">    </w:t>
      </w:r>
      <w:r w:rsidRPr="008B1031">
        <w:rPr>
          <w:rFonts w:ascii="Times New Roman" w:hAnsi="Times New Roman"/>
        </w:rPr>
        <w:t>次</w:t>
      </w:r>
      <w:r w:rsidRPr="008B1031">
        <w:rPr>
          <w:rFonts w:ascii="Times New Roman" w:hAnsi="Times New Roman"/>
        </w:rPr>
        <w:t>/</w:t>
      </w:r>
      <w:r w:rsidRPr="008B1031">
        <w:rPr>
          <w:rFonts w:ascii="Times New Roman" w:hAnsi="Times New Roman"/>
        </w:rPr>
        <w:t>月，自</w:t>
      </w:r>
      <w:r w:rsidRPr="008B1031">
        <w:rPr>
          <w:rFonts w:ascii="Times New Roman" w:hAnsi="Times New Roman"/>
          <w:u w:val="single"/>
        </w:rPr>
        <w:t xml:space="preserve">    </w:t>
      </w:r>
      <w:r w:rsidRPr="008B1031">
        <w:rPr>
          <w:rFonts w:ascii="Times New Roman" w:hAnsi="Times New Roman"/>
        </w:rPr>
        <w:t>年</w:t>
      </w:r>
      <w:r w:rsidRPr="008B1031">
        <w:rPr>
          <w:rFonts w:ascii="Times New Roman" w:hAnsi="Times New Roman"/>
          <w:u w:val="single"/>
        </w:rPr>
        <w:t xml:space="preserve">    </w:t>
      </w:r>
      <w:r w:rsidRPr="008B1031">
        <w:rPr>
          <w:rFonts w:ascii="Times New Roman" w:hAnsi="Times New Roman"/>
        </w:rPr>
        <w:t>月</w:t>
      </w:r>
      <w:r w:rsidRPr="008B1031">
        <w:rPr>
          <w:rFonts w:ascii="Times New Roman" w:hAnsi="Times New Roman"/>
          <w:u w:val="single"/>
        </w:rPr>
        <w:t xml:space="preserve">    </w:t>
      </w:r>
      <w:r w:rsidRPr="008B1031">
        <w:rPr>
          <w:rFonts w:ascii="Times New Roman" w:hAnsi="Times New Roman"/>
        </w:rPr>
        <w:t>日生效，至</w:t>
      </w:r>
      <w:r w:rsidRPr="008B1031">
        <w:rPr>
          <w:rFonts w:ascii="Times New Roman" w:hAnsi="Times New Roman"/>
          <w:u w:val="single"/>
        </w:rPr>
        <w:t xml:space="preserve">    </w:t>
      </w:r>
      <w:r w:rsidRPr="008B1031">
        <w:rPr>
          <w:rFonts w:ascii="Times New Roman" w:hAnsi="Times New Roman"/>
        </w:rPr>
        <w:t>年</w:t>
      </w:r>
      <w:r w:rsidRPr="008B1031">
        <w:rPr>
          <w:rFonts w:ascii="Times New Roman" w:hAnsi="Times New Roman"/>
          <w:u w:val="single"/>
        </w:rPr>
        <w:t xml:space="preserve">    </w:t>
      </w:r>
      <w:r w:rsidRPr="008B1031">
        <w:rPr>
          <w:rFonts w:ascii="Times New Roman" w:hAnsi="Times New Roman"/>
        </w:rPr>
        <w:t>月</w:t>
      </w:r>
      <w:r w:rsidRPr="008B1031">
        <w:rPr>
          <w:rFonts w:ascii="Times New Roman" w:hAnsi="Times New Roman"/>
          <w:u w:val="single"/>
        </w:rPr>
        <w:t xml:space="preserve">    </w:t>
      </w:r>
      <w:r w:rsidRPr="008B1031">
        <w:rPr>
          <w:rFonts w:ascii="Times New Roman" w:hAnsi="Times New Roman"/>
        </w:rPr>
        <w:t>日结束。</w:t>
      </w:r>
    </w:p>
    <w:p w14:paraId="10093F64"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5</w:t>
      </w:r>
      <w:r w:rsidRPr="008B1031">
        <w:rPr>
          <w:rFonts w:ascii="Times New Roman" w:hAnsi="Times New Roman"/>
        </w:rPr>
        <w:t>、服务标准：按</w:t>
      </w:r>
      <w:r w:rsidRPr="008B1031">
        <w:rPr>
          <w:rFonts w:ascii="Times New Roman" w:hAnsi="Times New Roman"/>
          <w:u w:val="single"/>
        </w:rPr>
        <w:t xml:space="preserve">     </w:t>
      </w:r>
      <w:r w:rsidRPr="008B1031">
        <w:rPr>
          <w:rFonts w:ascii="Times New Roman" w:hAnsi="Times New Roman"/>
        </w:rPr>
        <w:t>元</w:t>
      </w:r>
      <w:r w:rsidRPr="008B1031">
        <w:rPr>
          <w:rFonts w:ascii="Times New Roman" w:hAnsi="Times New Roman"/>
        </w:rPr>
        <w:t>/</w:t>
      </w:r>
      <w:r w:rsidRPr="008B1031">
        <w:rPr>
          <w:rFonts w:ascii="Times New Roman" w:hAnsi="Times New Roman"/>
        </w:rPr>
        <w:t>立方米</w:t>
      </w:r>
      <w:r w:rsidRPr="008B1031">
        <w:rPr>
          <w:rFonts w:ascii="Times New Roman" w:hAnsi="Times New Roman"/>
        </w:rPr>
        <w:t>/</w:t>
      </w:r>
      <w:r w:rsidRPr="008B1031">
        <w:rPr>
          <w:rFonts w:ascii="Times New Roman" w:hAnsi="Times New Roman"/>
        </w:rPr>
        <w:t>次或</w:t>
      </w:r>
      <w:r w:rsidRPr="008B1031">
        <w:rPr>
          <w:rFonts w:ascii="Times New Roman" w:hAnsi="Times New Roman"/>
          <w:u w:val="single"/>
        </w:rPr>
        <w:t xml:space="preserve">     </w:t>
      </w:r>
      <w:r w:rsidRPr="008B1031">
        <w:rPr>
          <w:rFonts w:ascii="Times New Roman" w:hAnsi="Times New Roman"/>
        </w:rPr>
        <w:t>元</w:t>
      </w:r>
      <w:r w:rsidRPr="008B1031">
        <w:rPr>
          <w:rFonts w:ascii="Times New Roman" w:hAnsi="Times New Roman"/>
        </w:rPr>
        <w:t>/</w:t>
      </w:r>
      <w:r w:rsidRPr="008B1031">
        <w:rPr>
          <w:rFonts w:ascii="Times New Roman" w:hAnsi="Times New Roman"/>
        </w:rPr>
        <w:t>米（水族箱长度）</w:t>
      </w:r>
      <w:r w:rsidRPr="008B1031">
        <w:rPr>
          <w:rFonts w:ascii="Times New Roman" w:hAnsi="Times New Roman"/>
        </w:rPr>
        <w:t>/</w:t>
      </w:r>
      <w:r w:rsidRPr="008B1031">
        <w:rPr>
          <w:rFonts w:ascii="Times New Roman" w:hAnsi="Times New Roman"/>
        </w:rPr>
        <w:t>次计算，海水水族箱每立方米增加</w:t>
      </w:r>
      <w:r w:rsidRPr="008B1031">
        <w:rPr>
          <w:rFonts w:ascii="Times New Roman" w:hAnsi="Times New Roman"/>
          <w:u w:val="single"/>
        </w:rPr>
        <w:t xml:space="preserve">     </w:t>
      </w:r>
      <w:r w:rsidRPr="008B1031">
        <w:rPr>
          <w:rFonts w:ascii="Times New Roman" w:hAnsi="Times New Roman"/>
        </w:rPr>
        <w:t>元</w:t>
      </w:r>
      <w:r w:rsidRPr="008B1031">
        <w:rPr>
          <w:rFonts w:ascii="Times New Roman" w:hAnsi="Times New Roman"/>
        </w:rPr>
        <w:t>/</w:t>
      </w:r>
      <w:r w:rsidRPr="008B1031">
        <w:rPr>
          <w:rFonts w:ascii="Times New Roman" w:hAnsi="Times New Roman"/>
        </w:rPr>
        <w:t>次，共计：</w:t>
      </w:r>
      <w:r w:rsidRPr="008B1031">
        <w:rPr>
          <w:rFonts w:ascii="Times New Roman" w:hAnsi="Times New Roman"/>
          <w:u w:val="single"/>
        </w:rPr>
        <w:t xml:space="preserve">      </w:t>
      </w:r>
      <w:r w:rsidRPr="008B1031">
        <w:rPr>
          <w:rFonts w:ascii="Times New Roman" w:hAnsi="Times New Roman"/>
        </w:rPr>
        <w:t>元（大写）。</w:t>
      </w:r>
    </w:p>
    <w:p w14:paraId="4DD187B7"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6</w:t>
      </w:r>
      <w:r w:rsidRPr="008B1031">
        <w:rPr>
          <w:rFonts w:ascii="Times New Roman" w:hAnsi="Times New Roman"/>
        </w:rPr>
        <w:t>、结算方式：每次服务完成后，由乙方出具服务确认单，甲方当场确认服务效果。结算方式由双方协商解决。自合同签订之日起，甲方一次支付总费用的</w:t>
      </w:r>
      <w:r w:rsidRPr="008B1031">
        <w:rPr>
          <w:rFonts w:ascii="Times New Roman" w:hAnsi="Times New Roman"/>
        </w:rPr>
        <w:t>80%</w:t>
      </w:r>
      <w:r w:rsidRPr="008B1031">
        <w:rPr>
          <w:rFonts w:ascii="Times New Roman" w:hAnsi="Times New Roman"/>
        </w:rPr>
        <w:t>，待合同期满，支付剩余的</w:t>
      </w:r>
      <w:r w:rsidRPr="008B1031">
        <w:rPr>
          <w:rFonts w:ascii="Times New Roman" w:hAnsi="Times New Roman"/>
        </w:rPr>
        <w:t>20%</w:t>
      </w:r>
      <w:r w:rsidRPr="008B1031">
        <w:rPr>
          <w:rFonts w:ascii="Times New Roman" w:hAnsi="Times New Roman"/>
        </w:rPr>
        <w:t>。</w:t>
      </w:r>
    </w:p>
    <w:p w14:paraId="7A504DA5" w14:textId="77777777" w:rsidR="003E134C" w:rsidRPr="008B1031" w:rsidRDefault="003E134C" w:rsidP="008B1031">
      <w:pPr>
        <w:spacing w:beforeLines="50" w:before="120" w:afterLines="50" w:after="120" w:line="240" w:lineRule="auto"/>
        <w:jc w:val="left"/>
        <w:rPr>
          <w:rFonts w:ascii="Times New Roman" w:hAnsi="Times New Roman"/>
          <w:b/>
          <w:bCs/>
        </w:rPr>
      </w:pPr>
      <w:r w:rsidRPr="008B1031">
        <w:rPr>
          <w:rFonts w:ascii="Times New Roman" w:hAnsi="Times New Roman"/>
          <w:b/>
          <w:bCs/>
        </w:rPr>
        <w:t>三、双方的权利和义务</w:t>
      </w:r>
    </w:p>
    <w:p w14:paraId="75BFAECC" w14:textId="77777777" w:rsidR="003E134C" w:rsidRPr="008B1031" w:rsidRDefault="003E134C" w:rsidP="008B1031">
      <w:pPr>
        <w:spacing w:beforeLines="50" w:before="120" w:afterLines="50" w:after="120" w:line="240" w:lineRule="auto"/>
        <w:jc w:val="left"/>
        <w:rPr>
          <w:rFonts w:ascii="Times New Roman" w:hAnsi="Times New Roman"/>
        </w:rPr>
      </w:pPr>
      <w:r w:rsidRPr="008B1031">
        <w:rPr>
          <w:rFonts w:ascii="Times New Roman" w:hAnsi="Times New Roman"/>
        </w:rPr>
        <w:t>（一）甲方责任</w:t>
      </w:r>
    </w:p>
    <w:p w14:paraId="55A1ABB0"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1</w:t>
      </w:r>
      <w:r w:rsidRPr="008B1031">
        <w:rPr>
          <w:rFonts w:ascii="Times New Roman" w:hAnsi="Times New Roman"/>
        </w:rPr>
        <w:t>、当水族箱器材老化、损害不能达到正常运行需求，器材和物品添置费用由甲方支付。</w:t>
      </w:r>
    </w:p>
    <w:p w14:paraId="36446836"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2</w:t>
      </w:r>
      <w:r w:rsidRPr="008B1031">
        <w:rPr>
          <w:rFonts w:ascii="Times New Roman" w:hAnsi="Times New Roman"/>
        </w:rPr>
        <w:t>、甲方所需的鱼食、渔药需从乙方购买，否则乙方无法兑现服务效果承诺。</w:t>
      </w:r>
    </w:p>
    <w:p w14:paraId="795EC152"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3</w:t>
      </w:r>
      <w:r w:rsidRPr="008B1031">
        <w:rPr>
          <w:rFonts w:ascii="Times New Roman" w:hAnsi="Times New Roman"/>
        </w:rPr>
        <w:t>、如遇停电及其它异常情况，甲方必须及时通知乙方，乙方协助做好紧急预案处理。</w:t>
      </w:r>
    </w:p>
    <w:p w14:paraId="432B6199"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4</w:t>
      </w:r>
      <w:r w:rsidRPr="008B1031">
        <w:rPr>
          <w:rFonts w:ascii="Times New Roman" w:hAnsi="Times New Roman"/>
        </w:rPr>
        <w:t>、乙方为甲方服务时，造成本人或他人的意外事故，甲方应立即通知有关部门和公司，积极处理好善后事宜，并承担一定的经济责任。</w:t>
      </w:r>
    </w:p>
    <w:p w14:paraId="724BF954"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5</w:t>
      </w:r>
      <w:r w:rsidRPr="008B1031">
        <w:rPr>
          <w:rFonts w:ascii="Times New Roman" w:hAnsi="Times New Roman"/>
        </w:rPr>
        <w:t>、乙方在服务过程中，因工作失误给甲方造成损失，甲方有权追究乙方责任和经济赔偿的要求，依照国家法律和有关法规处理。甲方不得采取搜身、扣压钱和物以及殴打、威逼等侵权行为。</w:t>
      </w:r>
    </w:p>
    <w:p w14:paraId="67A9080B" w14:textId="77777777" w:rsidR="003E134C" w:rsidRPr="008B1031" w:rsidRDefault="003E134C" w:rsidP="008B1031">
      <w:pPr>
        <w:spacing w:beforeLines="50" w:before="120" w:afterLines="50" w:after="120" w:line="240" w:lineRule="auto"/>
        <w:jc w:val="left"/>
        <w:rPr>
          <w:rFonts w:ascii="Times New Roman" w:hAnsi="Times New Roman"/>
        </w:rPr>
      </w:pPr>
      <w:r w:rsidRPr="008B1031">
        <w:rPr>
          <w:rFonts w:ascii="Times New Roman" w:hAnsi="Times New Roman"/>
        </w:rPr>
        <w:t>（二）乙方责任</w:t>
      </w:r>
    </w:p>
    <w:p w14:paraId="5AA68A00"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1</w:t>
      </w:r>
      <w:r w:rsidRPr="008B1031">
        <w:rPr>
          <w:rFonts w:ascii="Times New Roman" w:hAnsi="Times New Roman"/>
        </w:rPr>
        <w:t>、热心工作，文明服务，遵守公共道德和国家法律、法规。</w:t>
      </w:r>
    </w:p>
    <w:p w14:paraId="42091371"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2</w:t>
      </w:r>
      <w:r w:rsidRPr="008B1031">
        <w:rPr>
          <w:rFonts w:ascii="Times New Roman" w:hAnsi="Times New Roman"/>
        </w:rPr>
        <w:t>、在服务过程中，乙方有义务保持甲方室内清洁，不准私自翻动、夹带甲方物品，发生问题服务人员责任自负。</w:t>
      </w:r>
    </w:p>
    <w:p w14:paraId="713BB009"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3</w:t>
      </w:r>
      <w:r w:rsidRPr="008B1031">
        <w:rPr>
          <w:rFonts w:ascii="Times New Roman" w:hAnsi="Times New Roman"/>
        </w:rPr>
        <w:t>、在服务过程中，因工作失误造成甲方财物的损坏等后果，由乙方承担相应责任。</w:t>
      </w:r>
    </w:p>
    <w:p w14:paraId="19DD4F3E"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4</w:t>
      </w:r>
      <w:r w:rsidRPr="008B1031">
        <w:rPr>
          <w:rFonts w:ascii="Times New Roman" w:hAnsi="Times New Roman"/>
        </w:rPr>
        <w:t>、乙方根据合同约定，提供服务所需的检测设备、清洁设备、工具、器材等。</w:t>
      </w:r>
    </w:p>
    <w:p w14:paraId="5A35CEAB"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5</w:t>
      </w:r>
      <w:r w:rsidRPr="008B1031">
        <w:rPr>
          <w:rFonts w:ascii="Times New Roman" w:hAnsi="Times New Roman"/>
        </w:rPr>
        <w:t>、乙方应严格按照合同相关条款的规定进行服务并接收甲方的监督检查。</w:t>
      </w:r>
    </w:p>
    <w:p w14:paraId="5D466B75" w14:textId="77777777" w:rsidR="003E134C" w:rsidRPr="008B1031" w:rsidRDefault="003E134C" w:rsidP="008B1031">
      <w:pPr>
        <w:spacing w:beforeLines="50" w:before="120" w:afterLines="50" w:after="120" w:line="240" w:lineRule="auto"/>
        <w:jc w:val="left"/>
        <w:rPr>
          <w:rFonts w:ascii="Times New Roman" w:hAnsi="Times New Roman"/>
          <w:b/>
          <w:bCs/>
        </w:rPr>
      </w:pPr>
      <w:r w:rsidRPr="008B1031">
        <w:rPr>
          <w:rFonts w:ascii="Times New Roman" w:hAnsi="Times New Roman"/>
          <w:b/>
          <w:bCs/>
        </w:rPr>
        <w:t>四、违约责任</w:t>
      </w:r>
    </w:p>
    <w:p w14:paraId="71955293"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1</w:t>
      </w:r>
      <w:r w:rsidRPr="008B1031">
        <w:rPr>
          <w:rFonts w:ascii="Times New Roman" w:hAnsi="Times New Roman"/>
        </w:rPr>
        <w:t>、任何一方违约所造成的损失，均由违约方负责赔偿。</w:t>
      </w:r>
    </w:p>
    <w:p w14:paraId="088DC0E6"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2</w:t>
      </w:r>
      <w:r w:rsidRPr="008B1031">
        <w:rPr>
          <w:rFonts w:ascii="Times New Roman" w:hAnsi="Times New Roman"/>
        </w:rPr>
        <w:t>、一方变更服务地址或者联系方式，应主动通知对方，否则变更方对由此造成的一切后果承担责任。</w:t>
      </w:r>
    </w:p>
    <w:p w14:paraId="412DF5D2"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3</w:t>
      </w:r>
      <w:r w:rsidRPr="008B1031">
        <w:rPr>
          <w:rFonts w:ascii="Times New Roman" w:hAnsi="Times New Roman"/>
        </w:rPr>
        <w:t>、如果一方需要变更或终止服务合同的，应在七天之内通知对方，并征得对方同意后方可变更或终止服务合同。给对方造成直接经济损失的，提出方应赔偿损失。赔偿金额双方协商解决。</w:t>
      </w:r>
    </w:p>
    <w:p w14:paraId="1B3C50F5"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4</w:t>
      </w:r>
      <w:r w:rsidRPr="008B1031">
        <w:rPr>
          <w:rFonts w:ascii="Times New Roman" w:hAnsi="Times New Roman"/>
        </w:rPr>
        <w:t>、未尽事宜，甲、乙双方经协商一致可另签订补充协议，其法律效力同本合同。</w:t>
      </w:r>
    </w:p>
    <w:p w14:paraId="73FA8E68" w14:textId="77777777" w:rsidR="003E134C" w:rsidRPr="008B1031" w:rsidRDefault="003E134C" w:rsidP="008B1031">
      <w:pPr>
        <w:spacing w:beforeLines="50" w:before="120" w:afterLines="50" w:after="120" w:line="240" w:lineRule="auto"/>
        <w:ind w:firstLineChars="200" w:firstLine="420"/>
        <w:jc w:val="left"/>
        <w:rPr>
          <w:rFonts w:ascii="Times New Roman" w:hAnsi="Times New Roman"/>
        </w:rPr>
      </w:pPr>
      <w:r w:rsidRPr="008B1031">
        <w:rPr>
          <w:rFonts w:ascii="Times New Roman" w:hAnsi="Times New Roman"/>
        </w:rPr>
        <w:t>5</w:t>
      </w:r>
      <w:r w:rsidRPr="008B1031">
        <w:rPr>
          <w:rFonts w:ascii="Times New Roman" w:hAnsi="Times New Roman"/>
        </w:rPr>
        <w:t>、甲、乙双方发生纠纷，可向当地主管部门或鉴证方申请调解，若调解失效可向合同仲裁机构或人民法院提出仲裁或诉讼。</w:t>
      </w:r>
    </w:p>
    <w:p w14:paraId="6E362FF4" w14:textId="77777777" w:rsidR="003E134C" w:rsidRPr="008B1031" w:rsidRDefault="003E134C" w:rsidP="008B1031">
      <w:pPr>
        <w:spacing w:beforeLines="50" w:before="120" w:afterLines="50" w:after="120" w:line="240" w:lineRule="auto"/>
        <w:jc w:val="left"/>
        <w:rPr>
          <w:rFonts w:ascii="Times New Roman" w:hAnsi="Times New Roman"/>
          <w:b/>
          <w:bCs/>
        </w:rPr>
      </w:pPr>
      <w:r w:rsidRPr="008B1031">
        <w:rPr>
          <w:rFonts w:ascii="Times New Roman" w:hAnsi="Times New Roman"/>
          <w:b/>
          <w:bCs/>
        </w:rPr>
        <w:t>五、其它事项</w:t>
      </w:r>
    </w:p>
    <w:p w14:paraId="2FDA8D5E" w14:textId="77777777" w:rsidR="003E134C" w:rsidRPr="008B1031" w:rsidRDefault="003E134C" w:rsidP="008B1031">
      <w:pPr>
        <w:spacing w:beforeLines="50" w:before="120" w:afterLines="50" w:after="120" w:line="240" w:lineRule="auto"/>
        <w:jc w:val="left"/>
        <w:rPr>
          <w:rFonts w:ascii="Times New Roman" w:hAnsi="Times New Roman"/>
        </w:rPr>
      </w:pPr>
      <w:r w:rsidRPr="008B1031">
        <w:rPr>
          <w:rFonts w:ascii="Times New Roman" w:hAnsi="Times New Roman"/>
        </w:rPr>
        <w:t xml:space="preserve">   </w:t>
      </w:r>
      <w:r w:rsidRPr="008B1031">
        <w:rPr>
          <w:rFonts w:ascii="Times New Roman" w:hAnsi="Times New Roman"/>
        </w:rPr>
        <w:t>本合同一式二份，甲、乙双方各执一份，经甲、乙双方签字（盖章）后生效，具有同等法律效力。</w:t>
      </w:r>
    </w:p>
    <w:p w14:paraId="6E6E0E03" w14:textId="77777777" w:rsidR="003E134C" w:rsidRDefault="003E134C" w:rsidP="003E134C">
      <w:pPr>
        <w:jc w:val="left"/>
      </w:pPr>
      <w:r>
        <w:t xml:space="preserve"> </w:t>
      </w:r>
    </w:p>
    <w:tbl>
      <w:tblPr>
        <w:tblW w:w="0" w:type="auto"/>
        <w:tblLook w:val="04A0" w:firstRow="1" w:lastRow="0" w:firstColumn="1" w:lastColumn="0" w:noHBand="0" w:noVBand="1"/>
      </w:tblPr>
      <w:tblGrid>
        <w:gridCol w:w="4621"/>
        <w:gridCol w:w="4621"/>
      </w:tblGrid>
      <w:tr w:rsidR="003E134C" w14:paraId="7B3F8730" w14:textId="77777777" w:rsidTr="002933CD">
        <w:tc>
          <w:tcPr>
            <w:tcW w:w="4621" w:type="dxa"/>
            <w:tcBorders>
              <w:top w:val="nil"/>
              <w:left w:val="nil"/>
              <w:bottom w:val="nil"/>
              <w:right w:val="nil"/>
            </w:tcBorders>
          </w:tcPr>
          <w:p w14:paraId="0F1C7225" w14:textId="77777777" w:rsidR="003E134C" w:rsidRDefault="003E134C" w:rsidP="002933CD">
            <w:pPr>
              <w:pStyle w:val="15"/>
              <w:ind w:firstLine="0"/>
              <w:rPr>
                <w:b/>
                <w:bCs/>
                <w:color w:val="000000"/>
                <w:sz w:val="21"/>
                <w:szCs w:val="21"/>
              </w:rPr>
            </w:pPr>
            <w:r>
              <w:rPr>
                <w:rFonts w:ascii="宋体" w:hAnsi="宋体"/>
                <w:b/>
                <w:bCs/>
                <w:color w:val="000000"/>
                <w:sz w:val="21"/>
                <w:szCs w:val="21"/>
              </w:rPr>
              <w:t>甲方：</w:t>
            </w:r>
            <w:r>
              <w:rPr>
                <w:b/>
                <w:bCs/>
                <w:color w:val="000000"/>
                <w:sz w:val="21"/>
                <w:szCs w:val="21"/>
              </w:rPr>
              <w:t xml:space="preserve">                </w:t>
            </w:r>
            <w:r>
              <w:rPr>
                <w:rFonts w:ascii="宋体" w:hAnsi="宋体"/>
                <w:b/>
                <w:bCs/>
                <w:color w:val="000000"/>
                <w:sz w:val="21"/>
                <w:szCs w:val="21"/>
              </w:rPr>
              <w:t>（盖章）</w:t>
            </w:r>
          </w:p>
          <w:p w14:paraId="51539C07" w14:textId="77777777" w:rsidR="003E134C" w:rsidRDefault="003E134C" w:rsidP="002933CD">
            <w:pPr>
              <w:pStyle w:val="15"/>
              <w:ind w:firstLine="0"/>
              <w:rPr>
                <w:b/>
                <w:bCs/>
                <w:color w:val="000000"/>
                <w:sz w:val="21"/>
                <w:szCs w:val="21"/>
              </w:rPr>
            </w:pPr>
          </w:p>
        </w:tc>
        <w:tc>
          <w:tcPr>
            <w:tcW w:w="4621" w:type="dxa"/>
            <w:tcBorders>
              <w:top w:val="nil"/>
              <w:left w:val="nil"/>
              <w:bottom w:val="nil"/>
              <w:right w:val="nil"/>
            </w:tcBorders>
          </w:tcPr>
          <w:p w14:paraId="0F95A74A" w14:textId="77777777" w:rsidR="003E134C" w:rsidRDefault="003E134C" w:rsidP="002933CD">
            <w:pPr>
              <w:pStyle w:val="15"/>
              <w:ind w:firstLine="0"/>
              <w:rPr>
                <w:b/>
                <w:bCs/>
                <w:color w:val="000000"/>
                <w:sz w:val="21"/>
                <w:szCs w:val="21"/>
              </w:rPr>
            </w:pPr>
            <w:r>
              <w:rPr>
                <w:rFonts w:ascii="宋体" w:hAnsi="宋体"/>
                <w:b/>
                <w:bCs/>
                <w:color w:val="000000"/>
                <w:sz w:val="21"/>
                <w:szCs w:val="21"/>
              </w:rPr>
              <w:t>乙方：</w:t>
            </w:r>
            <w:r>
              <w:rPr>
                <w:b/>
                <w:bCs/>
                <w:color w:val="000000"/>
                <w:sz w:val="21"/>
                <w:szCs w:val="21"/>
              </w:rPr>
              <w:t xml:space="preserve">                 </w:t>
            </w:r>
            <w:r>
              <w:rPr>
                <w:rFonts w:ascii="宋体" w:hAnsi="宋体"/>
                <w:b/>
                <w:bCs/>
                <w:color w:val="000000"/>
                <w:sz w:val="21"/>
                <w:szCs w:val="21"/>
              </w:rPr>
              <w:t>（盖章）</w:t>
            </w:r>
          </w:p>
        </w:tc>
      </w:tr>
      <w:tr w:rsidR="003E134C" w14:paraId="169F32FD" w14:textId="77777777" w:rsidTr="002933CD">
        <w:tc>
          <w:tcPr>
            <w:tcW w:w="4621" w:type="dxa"/>
            <w:tcBorders>
              <w:top w:val="nil"/>
              <w:left w:val="nil"/>
              <w:bottom w:val="nil"/>
              <w:right w:val="nil"/>
            </w:tcBorders>
          </w:tcPr>
          <w:p w14:paraId="4F323D50" w14:textId="77777777" w:rsidR="003E134C" w:rsidRDefault="003E134C" w:rsidP="002933CD">
            <w:pPr>
              <w:pStyle w:val="15"/>
              <w:ind w:firstLine="0"/>
              <w:rPr>
                <w:color w:val="000000"/>
                <w:sz w:val="21"/>
                <w:szCs w:val="21"/>
              </w:rPr>
            </w:pPr>
            <w:r>
              <w:rPr>
                <w:rFonts w:ascii="宋体" w:hAnsi="宋体"/>
                <w:color w:val="000000"/>
                <w:sz w:val="21"/>
                <w:szCs w:val="21"/>
              </w:rPr>
              <w:lastRenderedPageBreak/>
              <w:t>地址：</w:t>
            </w:r>
          </w:p>
          <w:p w14:paraId="55671016" w14:textId="77777777" w:rsidR="003E134C" w:rsidRDefault="003E134C" w:rsidP="002933CD">
            <w:pPr>
              <w:pStyle w:val="15"/>
              <w:ind w:firstLine="0"/>
              <w:rPr>
                <w:color w:val="000000"/>
                <w:sz w:val="21"/>
                <w:szCs w:val="21"/>
              </w:rPr>
            </w:pPr>
            <w:r>
              <w:rPr>
                <w:rFonts w:ascii="宋体" w:hAnsi="宋体"/>
                <w:color w:val="000000"/>
                <w:sz w:val="21"/>
                <w:szCs w:val="21"/>
              </w:rPr>
              <w:t>联系人：</w:t>
            </w:r>
            <w:r>
              <w:rPr>
                <w:color w:val="000000"/>
                <w:sz w:val="21"/>
                <w:szCs w:val="21"/>
              </w:rPr>
              <w:t xml:space="preserve">               </w:t>
            </w:r>
            <w:r>
              <w:rPr>
                <w:rFonts w:ascii="宋体" w:hAnsi="宋体" w:hint="eastAsia"/>
                <w:color w:val="000000"/>
                <w:sz w:val="21"/>
                <w:szCs w:val="21"/>
              </w:rPr>
              <w:t>（签字）</w:t>
            </w:r>
          </w:p>
          <w:p w14:paraId="6DE0F6A7" w14:textId="77777777" w:rsidR="003E134C" w:rsidRDefault="003E134C" w:rsidP="002933CD">
            <w:pPr>
              <w:pStyle w:val="15"/>
              <w:ind w:firstLine="0"/>
              <w:rPr>
                <w:color w:val="000000"/>
                <w:sz w:val="21"/>
                <w:szCs w:val="21"/>
              </w:rPr>
            </w:pPr>
            <w:r>
              <w:rPr>
                <w:rFonts w:ascii="宋体" w:hAnsi="宋体"/>
                <w:color w:val="000000"/>
                <w:sz w:val="21"/>
                <w:szCs w:val="21"/>
              </w:rPr>
              <w:t>联系电话：</w:t>
            </w:r>
            <w:r>
              <w:rPr>
                <w:color w:val="000000"/>
                <w:sz w:val="21"/>
                <w:szCs w:val="21"/>
              </w:rPr>
              <w:t xml:space="preserve">        </w:t>
            </w:r>
          </w:p>
          <w:p w14:paraId="6A635CA0" w14:textId="77777777" w:rsidR="003E134C" w:rsidRDefault="003E134C" w:rsidP="002933CD">
            <w:pPr>
              <w:pStyle w:val="15"/>
              <w:ind w:firstLine="0"/>
              <w:rPr>
                <w:color w:val="000000"/>
                <w:sz w:val="21"/>
                <w:szCs w:val="21"/>
              </w:rPr>
            </w:pPr>
          </w:p>
        </w:tc>
        <w:tc>
          <w:tcPr>
            <w:tcW w:w="4621" w:type="dxa"/>
            <w:tcBorders>
              <w:top w:val="nil"/>
              <w:left w:val="nil"/>
              <w:bottom w:val="nil"/>
              <w:right w:val="nil"/>
            </w:tcBorders>
          </w:tcPr>
          <w:p w14:paraId="00E55EFD" w14:textId="77777777" w:rsidR="003E134C" w:rsidRDefault="003E134C" w:rsidP="002933CD">
            <w:pPr>
              <w:pStyle w:val="15"/>
              <w:ind w:firstLine="0"/>
              <w:rPr>
                <w:color w:val="000000"/>
                <w:sz w:val="21"/>
                <w:szCs w:val="21"/>
              </w:rPr>
            </w:pPr>
            <w:r>
              <w:rPr>
                <w:rFonts w:ascii="宋体" w:hAnsi="宋体"/>
                <w:color w:val="000000"/>
                <w:sz w:val="21"/>
                <w:szCs w:val="21"/>
              </w:rPr>
              <w:t>地址：</w:t>
            </w:r>
            <w:r>
              <w:rPr>
                <w:color w:val="000000"/>
                <w:sz w:val="21"/>
                <w:szCs w:val="21"/>
              </w:rPr>
              <w:t xml:space="preserve"> </w:t>
            </w:r>
          </w:p>
          <w:p w14:paraId="7A79C2DC" w14:textId="77777777" w:rsidR="003E134C" w:rsidRDefault="003E134C" w:rsidP="002933CD">
            <w:pPr>
              <w:pStyle w:val="15"/>
              <w:ind w:firstLine="0"/>
              <w:rPr>
                <w:color w:val="000000"/>
                <w:sz w:val="21"/>
                <w:szCs w:val="21"/>
              </w:rPr>
            </w:pPr>
            <w:r>
              <w:rPr>
                <w:rFonts w:ascii="宋体" w:hAnsi="宋体"/>
                <w:color w:val="000000"/>
                <w:sz w:val="21"/>
                <w:szCs w:val="21"/>
              </w:rPr>
              <w:t>联系人：</w:t>
            </w:r>
            <w:r>
              <w:rPr>
                <w:color w:val="000000"/>
                <w:sz w:val="21"/>
                <w:szCs w:val="21"/>
              </w:rPr>
              <w:t xml:space="preserve">               </w:t>
            </w:r>
            <w:r>
              <w:rPr>
                <w:rFonts w:ascii="宋体" w:hAnsi="宋体" w:hint="eastAsia"/>
                <w:color w:val="000000"/>
                <w:sz w:val="21"/>
                <w:szCs w:val="21"/>
              </w:rPr>
              <w:t>（签字）</w:t>
            </w:r>
          </w:p>
          <w:p w14:paraId="2C355F8B" w14:textId="77777777" w:rsidR="003E134C" w:rsidRDefault="003E134C" w:rsidP="002933CD">
            <w:pPr>
              <w:pStyle w:val="15"/>
              <w:ind w:firstLine="0"/>
              <w:rPr>
                <w:color w:val="000000"/>
                <w:sz w:val="21"/>
                <w:szCs w:val="21"/>
              </w:rPr>
            </w:pPr>
            <w:r>
              <w:rPr>
                <w:rFonts w:ascii="宋体" w:hAnsi="宋体"/>
                <w:color w:val="000000"/>
                <w:sz w:val="21"/>
                <w:szCs w:val="21"/>
              </w:rPr>
              <w:t>联系电话：</w:t>
            </w:r>
            <w:r>
              <w:rPr>
                <w:color w:val="000000"/>
                <w:sz w:val="21"/>
                <w:szCs w:val="21"/>
              </w:rPr>
              <w:t xml:space="preserve">       </w:t>
            </w:r>
          </w:p>
        </w:tc>
      </w:tr>
    </w:tbl>
    <w:p w14:paraId="7473BF11" w14:textId="77777777" w:rsidR="003E134C" w:rsidRDefault="003E134C" w:rsidP="003E134C">
      <w:pPr>
        <w:pStyle w:val="15"/>
        <w:ind w:firstLineChars="700" w:firstLine="1470"/>
        <w:rPr>
          <w:color w:val="000000"/>
          <w:sz w:val="21"/>
          <w:szCs w:val="21"/>
        </w:rPr>
      </w:pPr>
      <w:r>
        <w:rPr>
          <w:color w:val="000000"/>
          <w:sz w:val="21"/>
          <w:szCs w:val="21"/>
        </w:rPr>
        <w:t xml:space="preserve"> </w:t>
      </w:r>
      <w:r>
        <w:rPr>
          <w:rFonts w:ascii="宋体" w:hAnsi="宋体"/>
          <w:color w:val="000000"/>
          <w:sz w:val="21"/>
          <w:szCs w:val="21"/>
        </w:rPr>
        <w:t>年</w:t>
      </w:r>
      <w:r>
        <w:rPr>
          <w:color w:val="000000"/>
          <w:sz w:val="21"/>
          <w:szCs w:val="21"/>
        </w:rPr>
        <w:t xml:space="preserve">  </w:t>
      </w:r>
      <w:r>
        <w:rPr>
          <w:rFonts w:ascii="宋体" w:hAnsi="宋体"/>
          <w:color w:val="000000"/>
          <w:sz w:val="21"/>
          <w:szCs w:val="21"/>
        </w:rPr>
        <w:t>月</w:t>
      </w:r>
      <w:r>
        <w:rPr>
          <w:color w:val="000000"/>
          <w:sz w:val="21"/>
          <w:szCs w:val="21"/>
        </w:rPr>
        <w:t xml:space="preserve">   </w:t>
      </w:r>
      <w:r>
        <w:rPr>
          <w:rFonts w:ascii="宋体" w:hAnsi="宋体"/>
          <w:color w:val="000000"/>
          <w:sz w:val="21"/>
          <w:szCs w:val="21"/>
        </w:rPr>
        <w:t>日</w:t>
      </w:r>
      <w:r>
        <w:rPr>
          <w:color w:val="000000"/>
          <w:sz w:val="21"/>
          <w:szCs w:val="21"/>
        </w:rPr>
        <w:t xml:space="preserve">                                   </w:t>
      </w:r>
      <w:r>
        <w:rPr>
          <w:rFonts w:ascii="宋体" w:hAnsi="宋体"/>
          <w:color w:val="000000"/>
          <w:sz w:val="21"/>
          <w:szCs w:val="21"/>
        </w:rPr>
        <w:t>年</w:t>
      </w:r>
      <w:r>
        <w:rPr>
          <w:color w:val="000000"/>
          <w:sz w:val="21"/>
          <w:szCs w:val="21"/>
        </w:rPr>
        <w:t xml:space="preserve">   </w:t>
      </w:r>
      <w:r>
        <w:rPr>
          <w:rFonts w:ascii="宋体" w:hAnsi="宋体"/>
          <w:color w:val="000000"/>
          <w:sz w:val="21"/>
          <w:szCs w:val="21"/>
        </w:rPr>
        <w:t>月</w:t>
      </w:r>
      <w:r>
        <w:rPr>
          <w:color w:val="000000"/>
          <w:sz w:val="21"/>
          <w:szCs w:val="21"/>
        </w:rPr>
        <w:t xml:space="preserve">    </w:t>
      </w:r>
      <w:r>
        <w:rPr>
          <w:rFonts w:ascii="宋体" w:hAnsi="宋体"/>
          <w:color w:val="000000"/>
          <w:sz w:val="21"/>
          <w:szCs w:val="21"/>
        </w:rPr>
        <w:t>日</w:t>
      </w:r>
    </w:p>
    <w:p w14:paraId="1775E0FF" w14:textId="77777777" w:rsidR="003E134C" w:rsidRDefault="003E134C" w:rsidP="003E134C">
      <w:pPr>
        <w:pStyle w:val="affffa"/>
        <w:ind w:firstLine="420"/>
      </w:pPr>
    </w:p>
    <w:p w14:paraId="204546D1" w14:textId="77777777" w:rsidR="003E134C" w:rsidRDefault="003E134C" w:rsidP="003E134C">
      <w:pPr>
        <w:pStyle w:val="affffa"/>
        <w:ind w:firstLine="420"/>
      </w:pPr>
    </w:p>
    <w:p w14:paraId="1CBA91E6" w14:textId="77777777" w:rsidR="003E134C" w:rsidRDefault="003E134C" w:rsidP="003E134C">
      <w:pPr>
        <w:pStyle w:val="affffa"/>
        <w:ind w:firstLine="420"/>
      </w:pPr>
    </w:p>
    <w:p w14:paraId="3C7BF374" w14:textId="77777777" w:rsidR="003E134C" w:rsidRDefault="003E134C" w:rsidP="003E134C">
      <w:pPr>
        <w:pStyle w:val="affffa"/>
        <w:ind w:firstLine="420"/>
      </w:pPr>
    </w:p>
    <w:p w14:paraId="7A378D3E" w14:textId="77777777" w:rsidR="003E134C" w:rsidRDefault="003E134C" w:rsidP="003E134C">
      <w:pPr>
        <w:pStyle w:val="affffa"/>
        <w:ind w:firstLine="420"/>
      </w:pPr>
    </w:p>
    <w:p w14:paraId="40327723" w14:textId="77777777" w:rsidR="003E134C" w:rsidRDefault="003E134C" w:rsidP="003E134C">
      <w:pPr>
        <w:pStyle w:val="affffa"/>
        <w:ind w:firstLine="420"/>
      </w:pPr>
    </w:p>
    <w:p w14:paraId="6B115E0B" w14:textId="77777777" w:rsidR="003E134C" w:rsidRDefault="003E134C" w:rsidP="003E134C">
      <w:pPr>
        <w:pStyle w:val="affffa"/>
        <w:ind w:firstLine="420"/>
      </w:pPr>
    </w:p>
    <w:p w14:paraId="1451AE28" w14:textId="77777777" w:rsidR="003E134C" w:rsidRDefault="003E134C" w:rsidP="003E134C">
      <w:pPr>
        <w:pStyle w:val="affffa"/>
        <w:ind w:firstLine="420"/>
      </w:pPr>
    </w:p>
    <w:p w14:paraId="1C92E636" w14:textId="77777777" w:rsidR="003E134C" w:rsidRDefault="003E134C" w:rsidP="003E134C">
      <w:pPr>
        <w:pStyle w:val="affffa"/>
        <w:ind w:firstLine="420"/>
      </w:pPr>
    </w:p>
    <w:p w14:paraId="4A966980" w14:textId="77777777" w:rsidR="003E134C" w:rsidRDefault="003E134C" w:rsidP="003E134C">
      <w:pPr>
        <w:pStyle w:val="affffa"/>
        <w:ind w:firstLine="420"/>
      </w:pPr>
    </w:p>
    <w:p w14:paraId="075A4312" w14:textId="77777777" w:rsidR="003E134C" w:rsidRDefault="003E134C" w:rsidP="003E134C">
      <w:pPr>
        <w:pStyle w:val="affffa"/>
        <w:ind w:firstLine="420"/>
      </w:pPr>
    </w:p>
    <w:p w14:paraId="2CCBCEC6" w14:textId="77777777" w:rsidR="003E134C" w:rsidRDefault="003E134C" w:rsidP="003E134C">
      <w:pPr>
        <w:pStyle w:val="affffa"/>
        <w:ind w:firstLine="420"/>
      </w:pPr>
    </w:p>
    <w:p w14:paraId="21C8557A" w14:textId="77777777" w:rsidR="003E134C" w:rsidRDefault="003E134C" w:rsidP="003E134C">
      <w:pPr>
        <w:pStyle w:val="affffa"/>
        <w:ind w:firstLine="420"/>
      </w:pPr>
    </w:p>
    <w:p w14:paraId="1D83F11B" w14:textId="77777777" w:rsidR="003E134C" w:rsidRDefault="003E134C" w:rsidP="003E134C">
      <w:pPr>
        <w:pStyle w:val="affffa"/>
        <w:ind w:firstLine="420"/>
      </w:pPr>
    </w:p>
    <w:p w14:paraId="69C54CBB" w14:textId="77777777" w:rsidR="003E134C" w:rsidRDefault="003E134C" w:rsidP="003E134C">
      <w:pPr>
        <w:pStyle w:val="affffa"/>
        <w:ind w:firstLine="420"/>
      </w:pPr>
    </w:p>
    <w:p w14:paraId="511D9D6A" w14:textId="77777777" w:rsidR="003E134C" w:rsidRDefault="003E134C" w:rsidP="003E134C">
      <w:pPr>
        <w:pStyle w:val="affffa"/>
        <w:ind w:firstLine="420"/>
      </w:pPr>
    </w:p>
    <w:p w14:paraId="782CD288" w14:textId="77777777" w:rsidR="003E134C" w:rsidRDefault="003E134C" w:rsidP="003E134C">
      <w:pPr>
        <w:pStyle w:val="affffa"/>
        <w:ind w:firstLine="420"/>
      </w:pPr>
    </w:p>
    <w:p w14:paraId="6A95A23E" w14:textId="77777777" w:rsidR="003E134C" w:rsidRDefault="003E134C" w:rsidP="003E134C">
      <w:pPr>
        <w:pStyle w:val="affffa"/>
        <w:ind w:firstLine="420"/>
      </w:pPr>
    </w:p>
    <w:p w14:paraId="097E01AA" w14:textId="77777777" w:rsidR="003E134C" w:rsidRDefault="003E134C" w:rsidP="003E134C">
      <w:pPr>
        <w:pStyle w:val="affffa"/>
        <w:ind w:firstLine="420"/>
      </w:pPr>
    </w:p>
    <w:p w14:paraId="421281C4" w14:textId="77777777" w:rsidR="003E134C" w:rsidRDefault="003E134C" w:rsidP="003E134C">
      <w:pPr>
        <w:pStyle w:val="affffa"/>
        <w:ind w:firstLine="420"/>
      </w:pPr>
    </w:p>
    <w:p w14:paraId="5B092015" w14:textId="77777777" w:rsidR="003E134C" w:rsidRDefault="003E134C" w:rsidP="003E134C">
      <w:pPr>
        <w:pStyle w:val="affffa"/>
        <w:ind w:firstLine="420"/>
      </w:pPr>
    </w:p>
    <w:p w14:paraId="0820A458" w14:textId="77777777" w:rsidR="003E134C" w:rsidRDefault="003E134C" w:rsidP="003E134C">
      <w:pPr>
        <w:pStyle w:val="affffa"/>
        <w:ind w:firstLine="420"/>
      </w:pPr>
    </w:p>
    <w:p w14:paraId="674D67DB" w14:textId="77777777" w:rsidR="003E134C" w:rsidRDefault="003E134C" w:rsidP="003E134C">
      <w:pPr>
        <w:pStyle w:val="affffa"/>
        <w:ind w:firstLine="420"/>
      </w:pPr>
    </w:p>
    <w:p w14:paraId="1F963CFD" w14:textId="77777777" w:rsidR="003E134C" w:rsidRDefault="003E134C" w:rsidP="003E134C">
      <w:pPr>
        <w:pStyle w:val="affffa"/>
        <w:ind w:firstLine="420"/>
      </w:pPr>
    </w:p>
    <w:p w14:paraId="61AE761F" w14:textId="77777777" w:rsidR="003E134C" w:rsidRDefault="003E134C" w:rsidP="003E134C">
      <w:pPr>
        <w:pStyle w:val="affffa"/>
        <w:ind w:firstLine="420"/>
      </w:pPr>
    </w:p>
    <w:p w14:paraId="7CF676A6" w14:textId="77777777" w:rsidR="003E134C" w:rsidRDefault="003E134C" w:rsidP="003E134C">
      <w:pPr>
        <w:pStyle w:val="affffa"/>
        <w:ind w:firstLine="420"/>
      </w:pPr>
    </w:p>
    <w:p w14:paraId="1632B405" w14:textId="77777777" w:rsidR="003E134C" w:rsidRDefault="003E134C" w:rsidP="003E134C">
      <w:pPr>
        <w:pStyle w:val="affffa"/>
        <w:ind w:firstLine="420"/>
      </w:pPr>
    </w:p>
    <w:p w14:paraId="3230E515" w14:textId="77777777" w:rsidR="003E134C" w:rsidRDefault="003E134C" w:rsidP="003E134C">
      <w:pPr>
        <w:pStyle w:val="affffa"/>
        <w:ind w:firstLine="420"/>
      </w:pPr>
    </w:p>
    <w:p w14:paraId="18D11220" w14:textId="77777777" w:rsidR="003E134C" w:rsidRDefault="003E134C" w:rsidP="003E134C">
      <w:pPr>
        <w:pStyle w:val="affffa"/>
        <w:ind w:firstLine="420"/>
      </w:pPr>
    </w:p>
    <w:p w14:paraId="27B111A5" w14:textId="77777777" w:rsidR="003E134C" w:rsidRDefault="003E134C" w:rsidP="003E134C">
      <w:pPr>
        <w:pStyle w:val="affffa"/>
        <w:ind w:firstLine="420"/>
      </w:pPr>
    </w:p>
    <w:p w14:paraId="4EFEAD60" w14:textId="77777777" w:rsidR="003E134C" w:rsidRDefault="003E134C" w:rsidP="003E134C">
      <w:pPr>
        <w:pStyle w:val="affffa"/>
        <w:ind w:firstLine="420"/>
      </w:pPr>
    </w:p>
    <w:p w14:paraId="1B4E0BD3" w14:textId="77777777" w:rsidR="003E134C" w:rsidRDefault="003E134C" w:rsidP="003E134C">
      <w:pPr>
        <w:pStyle w:val="affffa"/>
        <w:ind w:firstLine="420"/>
      </w:pPr>
    </w:p>
    <w:p w14:paraId="1C28703A" w14:textId="77777777" w:rsidR="003E134C" w:rsidRDefault="003E134C" w:rsidP="003E134C">
      <w:pPr>
        <w:pStyle w:val="affffa"/>
        <w:ind w:firstLine="420"/>
      </w:pPr>
    </w:p>
    <w:p w14:paraId="56661AFD" w14:textId="77777777" w:rsidR="003E134C" w:rsidRDefault="003E134C" w:rsidP="003E134C">
      <w:pPr>
        <w:pStyle w:val="affffa"/>
        <w:ind w:firstLineChars="0" w:firstLine="0"/>
        <w:sectPr w:rsidR="003E134C" w:rsidSect="00120CFC">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pPr>
    </w:p>
    <w:p w14:paraId="26264569" w14:textId="77777777" w:rsidR="003E134C" w:rsidRDefault="003E134C" w:rsidP="003E134C">
      <w:pPr>
        <w:pStyle w:val="afa"/>
        <w:rPr>
          <w:vanish w:val="0"/>
        </w:rPr>
      </w:pPr>
    </w:p>
    <w:p w14:paraId="25419D65" w14:textId="77777777" w:rsidR="003E134C" w:rsidRDefault="003E134C" w:rsidP="003E134C">
      <w:pPr>
        <w:pStyle w:val="aff0"/>
        <w:rPr>
          <w:vanish w:val="0"/>
        </w:rPr>
      </w:pPr>
    </w:p>
    <w:p w14:paraId="613FF3C5" w14:textId="77777777" w:rsidR="003E134C" w:rsidRDefault="003E134C" w:rsidP="003E134C">
      <w:pPr>
        <w:pStyle w:val="afffffc"/>
        <w:numPr>
          <w:ilvl w:val="0"/>
          <w:numId w:val="4"/>
        </w:numPr>
        <w:spacing w:after="120"/>
      </w:pPr>
      <w:r>
        <w:br/>
      </w:r>
      <w:bookmarkStart w:id="146" w:name="_Toc107235394"/>
      <w:bookmarkStart w:id="147" w:name="_Toc110639844"/>
      <w:r>
        <w:rPr>
          <w:rFonts w:hint="eastAsia"/>
        </w:rPr>
        <w:t>（资料性）</w:t>
      </w:r>
      <w:r>
        <w:br/>
      </w:r>
      <w:bookmarkEnd w:id="146"/>
      <w:r w:rsidR="00C30115">
        <w:rPr>
          <w:rFonts w:hint="eastAsia"/>
        </w:rPr>
        <w:t>水质标准</w:t>
      </w:r>
      <w:bookmarkEnd w:id="147"/>
    </w:p>
    <w:p w14:paraId="6D77C2BA" w14:textId="77777777" w:rsidR="003E134C" w:rsidRPr="00C30115" w:rsidRDefault="00C30115" w:rsidP="00C30115">
      <w:pPr>
        <w:pStyle w:val="affffa"/>
        <w:ind w:firstLine="420"/>
        <w:jc w:val="center"/>
        <w:rPr>
          <w:rFonts w:ascii="Times New Roman" w:eastAsia="黑体"/>
        </w:rPr>
      </w:pPr>
      <w:r w:rsidRPr="00C30115">
        <w:rPr>
          <w:rFonts w:ascii="Times New Roman" w:eastAsia="黑体"/>
        </w:rPr>
        <w:t>表</w:t>
      </w:r>
      <w:r w:rsidRPr="00C30115">
        <w:rPr>
          <w:rFonts w:ascii="Times New Roman" w:eastAsia="黑体"/>
        </w:rPr>
        <w:t>B</w:t>
      </w:r>
      <w:r w:rsidR="003255FF">
        <w:rPr>
          <w:rFonts w:ascii="Times New Roman" w:eastAsia="黑体" w:hint="eastAsia"/>
        </w:rPr>
        <w:t>.1</w:t>
      </w:r>
      <w:r w:rsidRPr="00C30115">
        <w:rPr>
          <w:rFonts w:ascii="Times New Roman" w:eastAsia="黑体"/>
        </w:rPr>
        <w:t xml:space="preserve"> </w:t>
      </w:r>
      <w:r w:rsidRPr="00C30115">
        <w:rPr>
          <w:rFonts w:ascii="Times New Roman" w:eastAsia="黑体"/>
        </w:rPr>
        <w:t>观赏鱼水族箱水质标准</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600" w:firstRow="0" w:lastRow="0" w:firstColumn="0" w:lastColumn="0" w:noHBand="1" w:noVBand="1"/>
      </w:tblPr>
      <w:tblGrid>
        <w:gridCol w:w="704"/>
        <w:gridCol w:w="1134"/>
        <w:gridCol w:w="1985"/>
        <w:gridCol w:w="5521"/>
      </w:tblGrid>
      <w:tr w:rsidR="000468C3" w:rsidRPr="00632A8F" w14:paraId="2D750316" w14:textId="77777777" w:rsidTr="00D631B0">
        <w:trPr>
          <w:trHeight w:val="326"/>
        </w:trPr>
        <w:tc>
          <w:tcPr>
            <w:tcW w:w="1838" w:type="dxa"/>
            <w:gridSpan w:val="2"/>
            <w:shd w:val="clear" w:color="auto" w:fill="auto"/>
            <w:vAlign w:val="center"/>
          </w:tcPr>
          <w:p w14:paraId="26764492" w14:textId="77777777" w:rsidR="00C30115" w:rsidRPr="00584B3C" w:rsidRDefault="00C30115" w:rsidP="00584B3C">
            <w:pPr>
              <w:pStyle w:val="afffffffffffd"/>
              <w:spacing w:line="360" w:lineRule="exact"/>
              <w:ind w:firstLineChars="0" w:firstLine="0"/>
              <w:jc w:val="center"/>
              <w:rPr>
                <w:rFonts w:ascii="Times New Roman"/>
                <w:sz w:val="18"/>
                <w:szCs w:val="18"/>
              </w:rPr>
            </w:pPr>
            <w:r w:rsidRPr="00584B3C">
              <w:rPr>
                <w:rFonts w:hAnsi="宋体" w:hint="eastAsia"/>
                <w:sz w:val="18"/>
                <w:szCs w:val="18"/>
              </w:rPr>
              <w:t>水质参数</w:t>
            </w:r>
          </w:p>
        </w:tc>
        <w:tc>
          <w:tcPr>
            <w:tcW w:w="1985" w:type="dxa"/>
            <w:shd w:val="clear" w:color="auto" w:fill="auto"/>
            <w:vAlign w:val="center"/>
          </w:tcPr>
          <w:p w14:paraId="22315734" w14:textId="77777777" w:rsidR="00C30115" w:rsidRPr="00584B3C" w:rsidRDefault="00C30115" w:rsidP="00584B3C">
            <w:pPr>
              <w:pStyle w:val="afffffffffffd"/>
              <w:spacing w:line="360" w:lineRule="exact"/>
              <w:ind w:firstLineChars="0" w:firstLine="0"/>
              <w:jc w:val="center"/>
              <w:rPr>
                <w:rFonts w:ascii="Times New Roman"/>
                <w:sz w:val="18"/>
                <w:szCs w:val="18"/>
              </w:rPr>
            </w:pPr>
            <w:r w:rsidRPr="00584B3C">
              <w:rPr>
                <w:rFonts w:hAnsi="宋体" w:hint="eastAsia"/>
                <w:sz w:val="18"/>
                <w:szCs w:val="18"/>
              </w:rPr>
              <w:t>最适范围</w:t>
            </w:r>
          </w:p>
        </w:tc>
        <w:tc>
          <w:tcPr>
            <w:tcW w:w="5521" w:type="dxa"/>
            <w:shd w:val="clear" w:color="auto" w:fill="auto"/>
            <w:vAlign w:val="center"/>
          </w:tcPr>
          <w:p w14:paraId="59EB2847" w14:textId="77777777" w:rsidR="00C30115" w:rsidRPr="00584B3C" w:rsidRDefault="00C30115" w:rsidP="00584B3C">
            <w:pPr>
              <w:pStyle w:val="afffffffffffd"/>
              <w:spacing w:line="360" w:lineRule="exact"/>
              <w:ind w:firstLineChars="0" w:firstLine="0"/>
              <w:jc w:val="center"/>
              <w:rPr>
                <w:rFonts w:ascii="Times New Roman"/>
                <w:sz w:val="18"/>
                <w:szCs w:val="18"/>
              </w:rPr>
            </w:pPr>
            <w:r w:rsidRPr="00584B3C">
              <w:rPr>
                <w:rFonts w:hAnsi="宋体" w:hint="eastAsia"/>
                <w:sz w:val="18"/>
                <w:szCs w:val="18"/>
              </w:rPr>
              <w:t>备注</w:t>
            </w:r>
          </w:p>
        </w:tc>
      </w:tr>
      <w:tr w:rsidR="00407639" w:rsidRPr="00632A8F" w14:paraId="29A2AB34" w14:textId="77777777" w:rsidTr="00D631B0">
        <w:trPr>
          <w:trHeight w:val="326"/>
        </w:trPr>
        <w:tc>
          <w:tcPr>
            <w:tcW w:w="704" w:type="dxa"/>
            <w:vMerge w:val="restart"/>
            <w:shd w:val="clear" w:color="auto" w:fill="auto"/>
            <w:vAlign w:val="center"/>
          </w:tcPr>
          <w:p w14:paraId="7D042DEB" w14:textId="77777777" w:rsidR="00C30115" w:rsidRPr="00584B3C" w:rsidRDefault="00C30115" w:rsidP="00584B3C">
            <w:pPr>
              <w:jc w:val="center"/>
              <w:rPr>
                <w:rFonts w:ascii="Times New Roman" w:hAnsi="Times New Roman"/>
                <w:sz w:val="18"/>
                <w:szCs w:val="18"/>
              </w:rPr>
            </w:pPr>
            <w:r w:rsidRPr="00584B3C">
              <w:rPr>
                <w:rFonts w:ascii="Times New Roman" w:hAnsi="Times New Roman" w:hint="eastAsia"/>
                <w:sz w:val="18"/>
                <w:szCs w:val="18"/>
              </w:rPr>
              <w:t>物理指标</w:t>
            </w:r>
          </w:p>
        </w:tc>
        <w:tc>
          <w:tcPr>
            <w:tcW w:w="1134" w:type="dxa"/>
            <w:shd w:val="clear" w:color="auto" w:fill="auto"/>
            <w:vAlign w:val="center"/>
          </w:tcPr>
          <w:p w14:paraId="246282C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浊度</w:t>
            </w:r>
          </w:p>
        </w:tc>
        <w:tc>
          <w:tcPr>
            <w:tcW w:w="1985" w:type="dxa"/>
            <w:shd w:val="clear" w:color="auto" w:fill="auto"/>
            <w:vAlign w:val="center"/>
          </w:tcPr>
          <w:p w14:paraId="724040F1"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004D75CC" w:rsidRPr="00584B3C">
              <w:rPr>
                <w:rFonts w:ascii="Times New Roman"/>
                <w:sz w:val="18"/>
                <w:szCs w:val="18"/>
              </w:rPr>
              <w:t xml:space="preserve"> NTU</w:t>
            </w:r>
            <w:r w:rsidRPr="00584B3C">
              <w:rPr>
                <w:rFonts w:ascii="Times New Roman" w:hint="eastAsia"/>
                <w:sz w:val="18"/>
                <w:szCs w:val="18"/>
              </w:rPr>
              <w:t>~</w:t>
            </w:r>
            <w:r w:rsidRPr="00584B3C">
              <w:rPr>
                <w:rFonts w:ascii="Times New Roman"/>
                <w:sz w:val="18"/>
                <w:szCs w:val="18"/>
              </w:rPr>
              <w:t>5 NTU</w:t>
            </w:r>
          </w:p>
        </w:tc>
        <w:tc>
          <w:tcPr>
            <w:tcW w:w="5521" w:type="dxa"/>
            <w:shd w:val="clear" w:color="auto" w:fill="auto"/>
            <w:vAlign w:val="center"/>
          </w:tcPr>
          <w:p w14:paraId="26085B48"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 xml:space="preserve">5 NUT </w:t>
            </w:r>
            <w:r w:rsidRPr="00584B3C">
              <w:rPr>
                <w:rFonts w:hAnsi="宋体" w:hint="eastAsia"/>
                <w:sz w:val="18"/>
                <w:szCs w:val="18"/>
              </w:rPr>
              <w:t>肉眼可见出现浊度问题，影响水族景观。</w:t>
            </w:r>
          </w:p>
        </w:tc>
      </w:tr>
      <w:tr w:rsidR="00407639" w:rsidRPr="00632A8F" w14:paraId="6335C0CF" w14:textId="77777777" w:rsidTr="00D631B0">
        <w:trPr>
          <w:trHeight w:val="326"/>
        </w:trPr>
        <w:tc>
          <w:tcPr>
            <w:tcW w:w="0" w:type="auto"/>
            <w:vMerge/>
            <w:shd w:val="clear" w:color="auto" w:fill="auto"/>
            <w:vAlign w:val="center"/>
          </w:tcPr>
          <w:p w14:paraId="608EBFC2" w14:textId="77777777" w:rsidR="00C30115" w:rsidRPr="00584B3C" w:rsidRDefault="00C30115" w:rsidP="00584B3C">
            <w:pPr>
              <w:widowControl/>
              <w:rPr>
                <w:kern w:val="0"/>
                <w:sz w:val="18"/>
                <w:szCs w:val="18"/>
              </w:rPr>
            </w:pPr>
          </w:p>
        </w:tc>
        <w:tc>
          <w:tcPr>
            <w:tcW w:w="1134" w:type="dxa"/>
            <w:shd w:val="clear" w:color="auto" w:fill="auto"/>
            <w:vAlign w:val="center"/>
          </w:tcPr>
          <w:p w14:paraId="5F5F5575"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色度</w:t>
            </w:r>
          </w:p>
        </w:tc>
        <w:tc>
          <w:tcPr>
            <w:tcW w:w="1985" w:type="dxa"/>
            <w:shd w:val="clear" w:color="auto" w:fill="auto"/>
            <w:vAlign w:val="center"/>
          </w:tcPr>
          <w:p w14:paraId="675E5D7E"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004D75CC" w:rsidRPr="00584B3C">
              <w:rPr>
                <w:rFonts w:ascii="Times New Roman"/>
                <w:sz w:val="18"/>
                <w:szCs w:val="18"/>
              </w:rPr>
              <w:t xml:space="preserve"> </w:t>
            </w:r>
            <w:r w:rsidR="004D75CC" w:rsidRPr="00584B3C">
              <w:rPr>
                <w:rFonts w:hAnsi="宋体" w:hint="eastAsia"/>
                <w:sz w:val="18"/>
                <w:szCs w:val="18"/>
              </w:rPr>
              <w:t>色度</w:t>
            </w:r>
            <w:r w:rsidRPr="00584B3C">
              <w:rPr>
                <w:rFonts w:ascii="Times New Roman" w:hint="eastAsia"/>
                <w:sz w:val="18"/>
                <w:szCs w:val="18"/>
              </w:rPr>
              <w:t>~</w:t>
            </w:r>
            <w:r w:rsidRPr="00584B3C">
              <w:rPr>
                <w:rFonts w:ascii="Times New Roman"/>
                <w:sz w:val="18"/>
                <w:szCs w:val="18"/>
              </w:rPr>
              <w:t xml:space="preserve">15 </w:t>
            </w:r>
            <w:r w:rsidRPr="00584B3C">
              <w:rPr>
                <w:rFonts w:hAnsi="宋体" w:hint="eastAsia"/>
                <w:sz w:val="18"/>
                <w:szCs w:val="18"/>
              </w:rPr>
              <w:t>色度</w:t>
            </w:r>
          </w:p>
        </w:tc>
        <w:tc>
          <w:tcPr>
            <w:tcW w:w="5521" w:type="dxa"/>
            <w:shd w:val="clear" w:color="auto" w:fill="auto"/>
            <w:vAlign w:val="center"/>
          </w:tcPr>
          <w:p w14:paraId="2A358B82"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 xml:space="preserve">15 </w:t>
            </w:r>
            <w:r w:rsidRPr="00584B3C">
              <w:rPr>
                <w:rFonts w:hAnsi="宋体" w:hint="eastAsia"/>
                <w:sz w:val="18"/>
                <w:szCs w:val="18"/>
              </w:rPr>
              <w:t>肉眼辨识水色有些黄黄的，影响水族景观。</w:t>
            </w:r>
          </w:p>
        </w:tc>
      </w:tr>
      <w:tr w:rsidR="00407639" w:rsidRPr="00632A8F" w14:paraId="03D299CB" w14:textId="77777777" w:rsidTr="00D631B0">
        <w:trPr>
          <w:trHeight w:val="326"/>
        </w:trPr>
        <w:tc>
          <w:tcPr>
            <w:tcW w:w="0" w:type="auto"/>
            <w:vMerge/>
            <w:shd w:val="clear" w:color="auto" w:fill="auto"/>
            <w:vAlign w:val="center"/>
          </w:tcPr>
          <w:p w14:paraId="2032A316" w14:textId="77777777" w:rsidR="00C30115" w:rsidRPr="00584B3C" w:rsidRDefault="00C30115" w:rsidP="00584B3C">
            <w:pPr>
              <w:widowControl/>
              <w:rPr>
                <w:kern w:val="0"/>
                <w:sz w:val="18"/>
                <w:szCs w:val="18"/>
              </w:rPr>
            </w:pPr>
          </w:p>
        </w:tc>
        <w:tc>
          <w:tcPr>
            <w:tcW w:w="1134" w:type="dxa"/>
            <w:shd w:val="clear" w:color="auto" w:fill="auto"/>
            <w:vAlign w:val="center"/>
          </w:tcPr>
          <w:p w14:paraId="51A74D52"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臭味</w:t>
            </w:r>
          </w:p>
        </w:tc>
        <w:tc>
          <w:tcPr>
            <w:tcW w:w="1985" w:type="dxa"/>
            <w:shd w:val="clear" w:color="auto" w:fill="auto"/>
            <w:vAlign w:val="center"/>
          </w:tcPr>
          <w:p w14:paraId="1A4E23D3"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004D75CC" w:rsidRPr="00584B3C">
              <w:rPr>
                <w:rFonts w:ascii="Times New Roman"/>
                <w:sz w:val="18"/>
                <w:szCs w:val="18"/>
              </w:rPr>
              <w:t xml:space="preserve"> </w:t>
            </w:r>
            <w:r w:rsidR="004D75CC" w:rsidRPr="00584B3C">
              <w:rPr>
                <w:rFonts w:hAnsi="宋体" w:hint="eastAsia"/>
                <w:sz w:val="18"/>
                <w:szCs w:val="18"/>
              </w:rPr>
              <w:t>级</w:t>
            </w:r>
            <w:r w:rsidRPr="00584B3C">
              <w:rPr>
                <w:rFonts w:ascii="Times New Roman" w:hint="eastAsia"/>
                <w:sz w:val="18"/>
                <w:szCs w:val="18"/>
              </w:rPr>
              <w:t>~</w:t>
            </w:r>
            <w:r w:rsidRPr="00584B3C">
              <w:rPr>
                <w:rFonts w:ascii="Times New Roman"/>
                <w:sz w:val="18"/>
                <w:szCs w:val="18"/>
              </w:rPr>
              <w:t xml:space="preserve">1 </w:t>
            </w:r>
            <w:r w:rsidRPr="00584B3C">
              <w:rPr>
                <w:rFonts w:hAnsi="宋体" w:hint="eastAsia"/>
                <w:sz w:val="18"/>
                <w:szCs w:val="18"/>
              </w:rPr>
              <w:t>级</w:t>
            </w:r>
          </w:p>
        </w:tc>
        <w:tc>
          <w:tcPr>
            <w:tcW w:w="5521" w:type="dxa"/>
            <w:shd w:val="clear" w:color="auto" w:fill="auto"/>
            <w:vAlign w:val="center"/>
          </w:tcPr>
          <w:p w14:paraId="42C111BF"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不超过</w:t>
            </w:r>
            <w:r w:rsidRPr="00584B3C">
              <w:rPr>
                <w:rFonts w:ascii="Times New Roman" w:hint="eastAsia"/>
                <w:sz w:val="18"/>
                <w:szCs w:val="18"/>
              </w:rPr>
              <w:t>1</w:t>
            </w:r>
            <w:r w:rsidRPr="00584B3C">
              <w:rPr>
                <w:rFonts w:hAnsi="宋体" w:hint="eastAsia"/>
                <w:sz w:val="18"/>
                <w:szCs w:val="18"/>
              </w:rPr>
              <w:t>级一般人难以察觉有臭味存在。</w:t>
            </w:r>
          </w:p>
        </w:tc>
      </w:tr>
      <w:tr w:rsidR="00407639" w:rsidRPr="00632A8F" w14:paraId="5C8F19BB" w14:textId="77777777" w:rsidTr="00D631B0">
        <w:trPr>
          <w:trHeight w:val="326"/>
        </w:trPr>
        <w:tc>
          <w:tcPr>
            <w:tcW w:w="0" w:type="auto"/>
            <w:vMerge/>
            <w:shd w:val="clear" w:color="auto" w:fill="auto"/>
            <w:vAlign w:val="center"/>
          </w:tcPr>
          <w:p w14:paraId="4162A636" w14:textId="77777777" w:rsidR="00C30115" w:rsidRPr="00584B3C" w:rsidRDefault="00C30115" w:rsidP="00584B3C">
            <w:pPr>
              <w:widowControl/>
              <w:rPr>
                <w:kern w:val="0"/>
                <w:sz w:val="18"/>
                <w:szCs w:val="18"/>
              </w:rPr>
            </w:pPr>
          </w:p>
        </w:tc>
        <w:tc>
          <w:tcPr>
            <w:tcW w:w="1134" w:type="dxa"/>
            <w:shd w:val="clear" w:color="auto" w:fill="auto"/>
            <w:vAlign w:val="center"/>
          </w:tcPr>
          <w:p w14:paraId="008F3891"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温度</w:t>
            </w:r>
          </w:p>
        </w:tc>
        <w:tc>
          <w:tcPr>
            <w:tcW w:w="1985" w:type="dxa"/>
            <w:shd w:val="clear" w:color="auto" w:fill="auto"/>
            <w:vAlign w:val="center"/>
          </w:tcPr>
          <w:p w14:paraId="1179C914"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2</w:t>
            </w:r>
            <w:r w:rsidRPr="00584B3C">
              <w:rPr>
                <w:rFonts w:ascii="Times New Roman"/>
                <w:sz w:val="18"/>
                <w:szCs w:val="18"/>
              </w:rPr>
              <w:t>2</w:t>
            </w:r>
            <w:r w:rsidR="004D75CC" w:rsidRPr="00584B3C">
              <w:rPr>
                <w:rFonts w:ascii="Times New Roman"/>
                <w:sz w:val="18"/>
                <w:szCs w:val="18"/>
              </w:rPr>
              <w:t xml:space="preserve"> ℃</w:t>
            </w:r>
            <w:r w:rsidRPr="00584B3C">
              <w:rPr>
                <w:rFonts w:ascii="Times New Roman" w:hint="eastAsia"/>
                <w:sz w:val="18"/>
                <w:szCs w:val="18"/>
              </w:rPr>
              <w:t>~</w:t>
            </w:r>
            <w:r w:rsidRPr="00584B3C">
              <w:rPr>
                <w:rFonts w:ascii="Times New Roman"/>
                <w:sz w:val="18"/>
                <w:szCs w:val="18"/>
              </w:rPr>
              <w:t>28 ℃</w:t>
            </w:r>
          </w:p>
        </w:tc>
        <w:tc>
          <w:tcPr>
            <w:tcW w:w="5521" w:type="dxa"/>
            <w:shd w:val="clear" w:color="auto" w:fill="auto"/>
            <w:vAlign w:val="center"/>
          </w:tcPr>
          <w:p w14:paraId="0823B2C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以</w:t>
            </w:r>
            <w:r w:rsidRPr="00584B3C">
              <w:rPr>
                <w:rFonts w:ascii="Times New Roman" w:hint="eastAsia"/>
                <w:sz w:val="18"/>
                <w:szCs w:val="18"/>
              </w:rPr>
              <w:t>2</w:t>
            </w:r>
            <w:r w:rsidRPr="00584B3C">
              <w:rPr>
                <w:rFonts w:ascii="Times New Roman"/>
                <w:sz w:val="18"/>
                <w:szCs w:val="18"/>
              </w:rPr>
              <w:t>5 ℃</w:t>
            </w:r>
            <w:r w:rsidRPr="00584B3C">
              <w:rPr>
                <w:rFonts w:hAnsi="宋体" w:hint="eastAsia"/>
                <w:sz w:val="18"/>
                <w:szCs w:val="18"/>
              </w:rPr>
              <w:t>最理想，许多养殖生物的最适温度。</w:t>
            </w:r>
          </w:p>
        </w:tc>
      </w:tr>
      <w:tr w:rsidR="00407639" w:rsidRPr="00632A8F" w14:paraId="49EE15D9" w14:textId="77777777" w:rsidTr="00D631B0">
        <w:trPr>
          <w:trHeight w:val="326"/>
        </w:trPr>
        <w:tc>
          <w:tcPr>
            <w:tcW w:w="0" w:type="auto"/>
            <w:vMerge/>
            <w:shd w:val="clear" w:color="auto" w:fill="auto"/>
            <w:vAlign w:val="center"/>
          </w:tcPr>
          <w:p w14:paraId="78DB066A" w14:textId="77777777" w:rsidR="00C30115" w:rsidRPr="00584B3C" w:rsidRDefault="00C30115" w:rsidP="00584B3C">
            <w:pPr>
              <w:widowControl/>
              <w:rPr>
                <w:kern w:val="0"/>
                <w:sz w:val="18"/>
                <w:szCs w:val="18"/>
              </w:rPr>
            </w:pPr>
          </w:p>
        </w:tc>
        <w:tc>
          <w:tcPr>
            <w:tcW w:w="1134" w:type="dxa"/>
            <w:shd w:val="clear" w:color="auto" w:fill="auto"/>
            <w:vAlign w:val="center"/>
          </w:tcPr>
          <w:p w14:paraId="05921330"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C</w:t>
            </w:r>
            <w:r w:rsidRPr="00584B3C">
              <w:rPr>
                <w:rFonts w:ascii="Times New Roman"/>
                <w:sz w:val="18"/>
                <w:szCs w:val="18"/>
              </w:rPr>
              <w:t>O</w:t>
            </w:r>
            <w:r w:rsidRPr="00584B3C">
              <w:rPr>
                <w:rFonts w:ascii="Times New Roman"/>
                <w:sz w:val="18"/>
                <w:szCs w:val="18"/>
                <w:vertAlign w:val="subscript"/>
              </w:rPr>
              <w:t>2</w:t>
            </w:r>
          </w:p>
        </w:tc>
        <w:tc>
          <w:tcPr>
            <w:tcW w:w="1985" w:type="dxa"/>
            <w:shd w:val="clear" w:color="auto" w:fill="auto"/>
            <w:vAlign w:val="center"/>
          </w:tcPr>
          <w:p w14:paraId="4FF6C385"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3</w:t>
            </w:r>
            <w:r w:rsidRPr="00584B3C">
              <w:rPr>
                <w:rFonts w:ascii="Times New Roman"/>
                <w:sz w:val="18"/>
                <w:szCs w:val="18"/>
              </w:rPr>
              <w:t>0</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50 mg/L</w:t>
            </w:r>
          </w:p>
        </w:tc>
        <w:tc>
          <w:tcPr>
            <w:tcW w:w="5521" w:type="dxa"/>
            <w:shd w:val="clear" w:color="auto" w:fill="auto"/>
            <w:vAlign w:val="center"/>
          </w:tcPr>
          <w:p w14:paraId="48B7B02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适用于水草缸，不超过</w:t>
            </w:r>
            <w:r w:rsidRPr="00584B3C">
              <w:rPr>
                <w:rFonts w:ascii="Times New Roman" w:hint="eastAsia"/>
                <w:sz w:val="18"/>
                <w:szCs w:val="18"/>
              </w:rPr>
              <w:t>5</w:t>
            </w:r>
            <w:r w:rsidRPr="00584B3C">
              <w:rPr>
                <w:rFonts w:ascii="Times New Roman"/>
                <w:sz w:val="18"/>
                <w:szCs w:val="18"/>
              </w:rPr>
              <w:t>0 mg/L</w:t>
            </w:r>
            <w:r w:rsidRPr="00584B3C">
              <w:rPr>
                <w:rFonts w:hAnsi="宋体" w:hint="eastAsia"/>
                <w:sz w:val="18"/>
                <w:szCs w:val="18"/>
              </w:rPr>
              <w:t>，否则某些同居鱼类产生不良反应。</w:t>
            </w:r>
          </w:p>
        </w:tc>
      </w:tr>
      <w:tr w:rsidR="00407639" w:rsidRPr="00632A8F" w14:paraId="2A40764A" w14:textId="77777777" w:rsidTr="00D631B0">
        <w:trPr>
          <w:trHeight w:val="642"/>
        </w:trPr>
        <w:tc>
          <w:tcPr>
            <w:tcW w:w="0" w:type="auto"/>
            <w:vMerge/>
            <w:shd w:val="clear" w:color="auto" w:fill="auto"/>
            <w:vAlign w:val="center"/>
          </w:tcPr>
          <w:p w14:paraId="4DC8F076" w14:textId="77777777" w:rsidR="00C30115" w:rsidRPr="00584B3C" w:rsidRDefault="00C30115" w:rsidP="00584B3C">
            <w:pPr>
              <w:widowControl/>
              <w:rPr>
                <w:kern w:val="0"/>
                <w:sz w:val="18"/>
                <w:szCs w:val="18"/>
              </w:rPr>
            </w:pPr>
          </w:p>
        </w:tc>
        <w:tc>
          <w:tcPr>
            <w:tcW w:w="1134" w:type="dxa"/>
            <w:shd w:val="clear" w:color="auto" w:fill="auto"/>
            <w:vAlign w:val="center"/>
          </w:tcPr>
          <w:p w14:paraId="30BDB56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D</w:t>
            </w:r>
            <w:r w:rsidRPr="00584B3C">
              <w:rPr>
                <w:rFonts w:ascii="Times New Roman"/>
                <w:sz w:val="18"/>
                <w:szCs w:val="18"/>
              </w:rPr>
              <w:t>O</w:t>
            </w:r>
          </w:p>
        </w:tc>
        <w:tc>
          <w:tcPr>
            <w:tcW w:w="1985" w:type="dxa"/>
            <w:shd w:val="clear" w:color="auto" w:fill="auto"/>
            <w:vAlign w:val="center"/>
          </w:tcPr>
          <w:p w14:paraId="78E54F1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6</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9 mg/L</w:t>
            </w:r>
          </w:p>
        </w:tc>
        <w:tc>
          <w:tcPr>
            <w:tcW w:w="5521" w:type="dxa"/>
            <w:shd w:val="clear" w:color="auto" w:fill="auto"/>
            <w:vAlign w:val="center"/>
          </w:tcPr>
          <w:p w14:paraId="101900C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&lt;</w:t>
            </w:r>
            <w:r w:rsidRPr="00584B3C">
              <w:rPr>
                <w:rFonts w:ascii="Times New Roman"/>
                <w:sz w:val="18"/>
                <w:szCs w:val="18"/>
              </w:rPr>
              <w:t>5 mg/L</w:t>
            </w:r>
            <w:r w:rsidRPr="00584B3C">
              <w:rPr>
                <w:rFonts w:hAnsi="宋体" w:hint="eastAsia"/>
                <w:sz w:val="18"/>
                <w:szCs w:val="18"/>
              </w:rPr>
              <w:t>有些嗜养性鱼类可能收到缺氧胁迫，</w:t>
            </w:r>
            <w:r w:rsidRPr="00584B3C">
              <w:rPr>
                <w:rFonts w:ascii="Times New Roman" w:hint="eastAsia"/>
                <w:sz w:val="18"/>
                <w:szCs w:val="18"/>
              </w:rPr>
              <w:t>&gt;</w:t>
            </w:r>
            <w:r w:rsidRPr="00584B3C">
              <w:rPr>
                <w:rFonts w:ascii="Times New Roman"/>
                <w:sz w:val="18"/>
                <w:szCs w:val="18"/>
              </w:rPr>
              <w:t>12 mg/L</w:t>
            </w:r>
            <w:r w:rsidRPr="00584B3C">
              <w:rPr>
                <w:rFonts w:hAnsi="宋体" w:hint="eastAsia"/>
                <w:sz w:val="18"/>
                <w:szCs w:val="18"/>
              </w:rPr>
              <w:t>可能有气泡病风险。</w:t>
            </w:r>
          </w:p>
        </w:tc>
      </w:tr>
      <w:tr w:rsidR="00407639" w:rsidRPr="00632A8F" w14:paraId="63906A0E" w14:textId="77777777" w:rsidTr="00D631B0">
        <w:trPr>
          <w:trHeight w:val="326"/>
        </w:trPr>
        <w:tc>
          <w:tcPr>
            <w:tcW w:w="0" w:type="auto"/>
            <w:vMerge/>
            <w:shd w:val="clear" w:color="auto" w:fill="auto"/>
            <w:vAlign w:val="center"/>
          </w:tcPr>
          <w:p w14:paraId="0606C91B" w14:textId="77777777" w:rsidR="00C30115" w:rsidRPr="00584B3C" w:rsidRDefault="00C30115" w:rsidP="00584B3C">
            <w:pPr>
              <w:widowControl/>
              <w:rPr>
                <w:kern w:val="0"/>
                <w:sz w:val="18"/>
                <w:szCs w:val="18"/>
              </w:rPr>
            </w:pPr>
          </w:p>
        </w:tc>
        <w:tc>
          <w:tcPr>
            <w:tcW w:w="1134" w:type="dxa"/>
            <w:shd w:val="clear" w:color="auto" w:fill="auto"/>
            <w:vAlign w:val="center"/>
          </w:tcPr>
          <w:p w14:paraId="4D5DCA94"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水流</w:t>
            </w:r>
          </w:p>
        </w:tc>
        <w:tc>
          <w:tcPr>
            <w:tcW w:w="1985" w:type="dxa"/>
            <w:shd w:val="clear" w:color="auto" w:fill="auto"/>
            <w:vAlign w:val="center"/>
          </w:tcPr>
          <w:p w14:paraId="22316B55"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5</w:t>
            </w:r>
            <w:r w:rsidR="004D75CC" w:rsidRPr="00584B3C">
              <w:rPr>
                <w:rFonts w:ascii="Times New Roman"/>
                <w:sz w:val="18"/>
                <w:szCs w:val="18"/>
              </w:rPr>
              <w:t xml:space="preserve"> cm/s</w:t>
            </w:r>
            <w:r w:rsidRPr="00584B3C">
              <w:rPr>
                <w:rFonts w:ascii="Times New Roman" w:hint="eastAsia"/>
                <w:sz w:val="18"/>
                <w:szCs w:val="18"/>
              </w:rPr>
              <w:t>~</w:t>
            </w:r>
            <w:r w:rsidRPr="00584B3C">
              <w:rPr>
                <w:rFonts w:ascii="Times New Roman"/>
                <w:sz w:val="18"/>
                <w:szCs w:val="18"/>
              </w:rPr>
              <w:t>10 cm/s</w:t>
            </w:r>
          </w:p>
        </w:tc>
        <w:tc>
          <w:tcPr>
            <w:tcW w:w="5521" w:type="dxa"/>
            <w:shd w:val="clear" w:color="auto" w:fill="auto"/>
            <w:vAlign w:val="center"/>
          </w:tcPr>
          <w:p w14:paraId="5CEF4E01"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最高不宜</w:t>
            </w:r>
            <w:r w:rsidRPr="00584B3C">
              <w:rPr>
                <w:rFonts w:ascii="Times New Roman" w:hint="eastAsia"/>
                <w:sz w:val="18"/>
                <w:szCs w:val="18"/>
              </w:rPr>
              <w:t>&gt;</w:t>
            </w:r>
            <w:r w:rsidRPr="00584B3C">
              <w:rPr>
                <w:rFonts w:ascii="Times New Roman"/>
                <w:sz w:val="18"/>
                <w:szCs w:val="18"/>
              </w:rPr>
              <w:t>50 cm/s</w:t>
            </w:r>
            <w:r w:rsidRPr="00584B3C">
              <w:rPr>
                <w:rFonts w:hAnsi="宋体" w:hint="eastAsia"/>
                <w:sz w:val="18"/>
                <w:szCs w:val="18"/>
              </w:rPr>
              <w:t>，否则影响某些水草的育成，比如睡莲科。</w:t>
            </w:r>
          </w:p>
        </w:tc>
      </w:tr>
      <w:tr w:rsidR="00407639" w:rsidRPr="00632A8F" w14:paraId="467D355A" w14:textId="77777777" w:rsidTr="00D631B0">
        <w:trPr>
          <w:trHeight w:val="326"/>
        </w:trPr>
        <w:tc>
          <w:tcPr>
            <w:tcW w:w="704" w:type="dxa"/>
            <w:vMerge w:val="restart"/>
            <w:shd w:val="clear" w:color="auto" w:fill="auto"/>
            <w:vAlign w:val="center"/>
          </w:tcPr>
          <w:p w14:paraId="3641984B" w14:textId="77777777" w:rsidR="00C30115" w:rsidRPr="00584B3C" w:rsidRDefault="00C30115" w:rsidP="00584B3C">
            <w:pPr>
              <w:jc w:val="center"/>
              <w:rPr>
                <w:rFonts w:ascii="Times New Roman"/>
                <w:sz w:val="18"/>
                <w:szCs w:val="18"/>
              </w:rPr>
            </w:pPr>
            <w:r w:rsidRPr="00584B3C">
              <w:rPr>
                <w:rFonts w:ascii="Times New Roman" w:hAnsi="Times New Roman" w:hint="eastAsia"/>
                <w:sz w:val="18"/>
                <w:szCs w:val="18"/>
              </w:rPr>
              <w:t>化学指标</w:t>
            </w:r>
          </w:p>
        </w:tc>
        <w:tc>
          <w:tcPr>
            <w:tcW w:w="1134" w:type="dxa"/>
            <w:shd w:val="clear" w:color="auto" w:fill="auto"/>
            <w:vAlign w:val="center"/>
          </w:tcPr>
          <w:p w14:paraId="0D7C3CBB"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余氯</w:t>
            </w:r>
          </w:p>
        </w:tc>
        <w:tc>
          <w:tcPr>
            <w:tcW w:w="1985" w:type="dxa"/>
            <w:shd w:val="clear" w:color="auto" w:fill="auto"/>
            <w:vAlign w:val="center"/>
          </w:tcPr>
          <w:p w14:paraId="7232905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mg/L</w:t>
            </w:r>
          </w:p>
        </w:tc>
        <w:tc>
          <w:tcPr>
            <w:tcW w:w="5521" w:type="dxa"/>
            <w:shd w:val="clear" w:color="auto" w:fill="auto"/>
            <w:vAlign w:val="center"/>
          </w:tcPr>
          <w:p w14:paraId="18D88BF0"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0.02 mg/L</w:t>
            </w:r>
            <w:r w:rsidRPr="00584B3C">
              <w:rPr>
                <w:rFonts w:hAnsi="宋体" w:hint="eastAsia"/>
                <w:sz w:val="18"/>
                <w:szCs w:val="18"/>
              </w:rPr>
              <w:t>会对一些孱弱的鱼造成伤害。</w:t>
            </w:r>
          </w:p>
        </w:tc>
      </w:tr>
      <w:tr w:rsidR="00407639" w:rsidRPr="00632A8F" w14:paraId="23B124CB" w14:textId="77777777" w:rsidTr="00D631B0">
        <w:trPr>
          <w:trHeight w:val="326"/>
        </w:trPr>
        <w:tc>
          <w:tcPr>
            <w:tcW w:w="0" w:type="auto"/>
            <w:vMerge/>
            <w:shd w:val="clear" w:color="auto" w:fill="auto"/>
            <w:vAlign w:val="center"/>
          </w:tcPr>
          <w:p w14:paraId="4C749C41" w14:textId="77777777" w:rsidR="00C30115" w:rsidRPr="00584B3C" w:rsidRDefault="00C30115" w:rsidP="00584B3C">
            <w:pPr>
              <w:widowControl/>
              <w:rPr>
                <w:kern w:val="0"/>
                <w:sz w:val="18"/>
                <w:szCs w:val="18"/>
              </w:rPr>
            </w:pPr>
          </w:p>
        </w:tc>
        <w:tc>
          <w:tcPr>
            <w:tcW w:w="1134" w:type="dxa"/>
            <w:shd w:val="clear" w:color="auto" w:fill="auto"/>
            <w:vAlign w:val="center"/>
          </w:tcPr>
          <w:p w14:paraId="309B4C4C"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p</w:t>
            </w:r>
            <w:r w:rsidRPr="00584B3C">
              <w:rPr>
                <w:rFonts w:ascii="Times New Roman"/>
                <w:sz w:val="18"/>
                <w:szCs w:val="18"/>
              </w:rPr>
              <w:t>H</w:t>
            </w:r>
          </w:p>
        </w:tc>
        <w:tc>
          <w:tcPr>
            <w:tcW w:w="1985" w:type="dxa"/>
            <w:shd w:val="clear" w:color="auto" w:fill="auto"/>
            <w:vAlign w:val="center"/>
          </w:tcPr>
          <w:p w14:paraId="50CABB8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6</w:t>
            </w:r>
            <w:r w:rsidRPr="00584B3C">
              <w:rPr>
                <w:rFonts w:ascii="Times New Roman"/>
                <w:sz w:val="18"/>
                <w:szCs w:val="18"/>
              </w:rPr>
              <w:t>.5~7.0</w:t>
            </w:r>
          </w:p>
        </w:tc>
        <w:tc>
          <w:tcPr>
            <w:tcW w:w="5521" w:type="dxa"/>
            <w:shd w:val="clear" w:color="auto" w:fill="auto"/>
            <w:vAlign w:val="center"/>
          </w:tcPr>
          <w:p w14:paraId="0C89F60E"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&lt;</w:t>
            </w:r>
            <w:r w:rsidRPr="00584B3C">
              <w:rPr>
                <w:rFonts w:ascii="Times New Roman"/>
                <w:sz w:val="18"/>
                <w:szCs w:val="18"/>
              </w:rPr>
              <w:t xml:space="preserve">5.0 </w:t>
            </w:r>
            <w:r w:rsidRPr="00584B3C">
              <w:rPr>
                <w:rFonts w:hAnsi="宋体" w:hint="eastAsia"/>
                <w:sz w:val="18"/>
                <w:szCs w:val="18"/>
              </w:rPr>
              <w:t>或</w:t>
            </w:r>
            <w:r w:rsidRPr="00584B3C">
              <w:rPr>
                <w:rFonts w:ascii="Times New Roman" w:hint="eastAsia"/>
                <w:sz w:val="18"/>
                <w:szCs w:val="18"/>
              </w:rPr>
              <w:t xml:space="preserve"> </w:t>
            </w:r>
            <w:r w:rsidRPr="00584B3C">
              <w:rPr>
                <w:rFonts w:ascii="Times New Roman"/>
                <w:sz w:val="18"/>
                <w:szCs w:val="18"/>
              </w:rPr>
              <w:t>&gt;9.0</w:t>
            </w:r>
            <w:r w:rsidRPr="00584B3C">
              <w:rPr>
                <w:rFonts w:hAnsi="宋体" w:hint="eastAsia"/>
                <w:sz w:val="18"/>
                <w:szCs w:val="18"/>
              </w:rPr>
              <w:t>对多数鱼和水草生长不利。</w:t>
            </w:r>
          </w:p>
        </w:tc>
      </w:tr>
      <w:tr w:rsidR="00407639" w:rsidRPr="00632A8F" w14:paraId="3ABFFC86" w14:textId="77777777" w:rsidTr="00D631B0">
        <w:trPr>
          <w:trHeight w:val="326"/>
        </w:trPr>
        <w:tc>
          <w:tcPr>
            <w:tcW w:w="0" w:type="auto"/>
            <w:vMerge/>
            <w:shd w:val="clear" w:color="auto" w:fill="auto"/>
            <w:vAlign w:val="center"/>
          </w:tcPr>
          <w:p w14:paraId="5DDD51F1" w14:textId="77777777" w:rsidR="00C30115" w:rsidRPr="00584B3C" w:rsidRDefault="00C30115" w:rsidP="00584B3C">
            <w:pPr>
              <w:widowControl/>
              <w:rPr>
                <w:kern w:val="0"/>
                <w:sz w:val="18"/>
                <w:szCs w:val="18"/>
              </w:rPr>
            </w:pPr>
          </w:p>
        </w:tc>
        <w:tc>
          <w:tcPr>
            <w:tcW w:w="1134" w:type="dxa"/>
            <w:shd w:val="clear" w:color="auto" w:fill="auto"/>
            <w:vAlign w:val="center"/>
          </w:tcPr>
          <w:p w14:paraId="0E9D6E5C"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N</w:t>
            </w:r>
            <w:r w:rsidRPr="00584B3C">
              <w:rPr>
                <w:rFonts w:ascii="Times New Roman"/>
                <w:sz w:val="18"/>
                <w:szCs w:val="18"/>
              </w:rPr>
              <w:t>H</w:t>
            </w:r>
            <w:r w:rsidRPr="00584B3C">
              <w:rPr>
                <w:rFonts w:ascii="Times New Roman"/>
                <w:sz w:val="18"/>
                <w:szCs w:val="18"/>
                <w:vertAlign w:val="subscript"/>
              </w:rPr>
              <w:t>4</w:t>
            </w:r>
            <w:r w:rsidRPr="00584B3C">
              <w:rPr>
                <w:rFonts w:ascii="Times New Roman"/>
                <w:sz w:val="18"/>
                <w:szCs w:val="18"/>
                <w:vertAlign w:val="superscript"/>
              </w:rPr>
              <w:t>+</w:t>
            </w:r>
          </w:p>
        </w:tc>
        <w:tc>
          <w:tcPr>
            <w:tcW w:w="1985" w:type="dxa"/>
            <w:shd w:val="clear" w:color="auto" w:fill="auto"/>
            <w:vAlign w:val="center"/>
          </w:tcPr>
          <w:p w14:paraId="489F70C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0.05 mg/L</w:t>
            </w:r>
          </w:p>
        </w:tc>
        <w:tc>
          <w:tcPr>
            <w:tcW w:w="5521" w:type="dxa"/>
            <w:shd w:val="clear" w:color="auto" w:fill="auto"/>
            <w:vAlign w:val="center"/>
          </w:tcPr>
          <w:p w14:paraId="27B736D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0.05 mg/L</w:t>
            </w:r>
            <w:r w:rsidRPr="00584B3C">
              <w:rPr>
                <w:rFonts w:hAnsi="宋体" w:hint="eastAsia"/>
                <w:sz w:val="18"/>
                <w:szCs w:val="18"/>
              </w:rPr>
              <w:t>会对一些孱弱的鱼造成伤害。</w:t>
            </w:r>
          </w:p>
        </w:tc>
      </w:tr>
      <w:tr w:rsidR="00407639" w:rsidRPr="00632A8F" w14:paraId="05091452" w14:textId="77777777" w:rsidTr="00D631B0">
        <w:trPr>
          <w:trHeight w:val="434"/>
        </w:trPr>
        <w:tc>
          <w:tcPr>
            <w:tcW w:w="0" w:type="auto"/>
            <w:vMerge/>
            <w:shd w:val="clear" w:color="auto" w:fill="auto"/>
            <w:vAlign w:val="center"/>
          </w:tcPr>
          <w:p w14:paraId="7247646A" w14:textId="77777777" w:rsidR="00C30115" w:rsidRPr="00584B3C" w:rsidRDefault="00C30115" w:rsidP="00584B3C">
            <w:pPr>
              <w:widowControl/>
              <w:rPr>
                <w:kern w:val="0"/>
                <w:sz w:val="18"/>
                <w:szCs w:val="18"/>
              </w:rPr>
            </w:pPr>
          </w:p>
        </w:tc>
        <w:tc>
          <w:tcPr>
            <w:tcW w:w="1134" w:type="dxa"/>
            <w:shd w:val="clear" w:color="auto" w:fill="auto"/>
            <w:vAlign w:val="center"/>
          </w:tcPr>
          <w:p w14:paraId="37E41824"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sz w:val="18"/>
                <w:szCs w:val="18"/>
              </w:rPr>
              <w:t>NO</w:t>
            </w:r>
            <w:r w:rsidRPr="00584B3C">
              <w:rPr>
                <w:rFonts w:ascii="Times New Roman"/>
                <w:sz w:val="18"/>
                <w:szCs w:val="18"/>
                <w:vertAlign w:val="subscript"/>
              </w:rPr>
              <w:t>2</w:t>
            </w:r>
            <w:r w:rsidRPr="00584B3C">
              <w:rPr>
                <w:rFonts w:ascii="Times New Roman"/>
                <w:sz w:val="18"/>
                <w:szCs w:val="18"/>
                <w:vertAlign w:val="superscript"/>
              </w:rPr>
              <w:t>-</w:t>
            </w:r>
          </w:p>
        </w:tc>
        <w:tc>
          <w:tcPr>
            <w:tcW w:w="1985" w:type="dxa"/>
            <w:shd w:val="clear" w:color="auto" w:fill="auto"/>
            <w:vAlign w:val="center"/>
          </w:tcPr>
          <w:p w14:paraId="447EEAA1"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004D75CC" w:rsidRPr="00584B3C">
              <w:rPr>
                <w:rFonts w:ascii="Times New Roman"/>
                <w:sz w:val="18"/>
                <w:szCs w:val="18"/>
              </w:rPr>
              <w:t xml:space="preserve"> mg/L</w:t>
            </w:r>
            <w:r w:rsidRPr="00584B3C">
              <w:rPr>
                <w:rFonts w:ascii="Times New Roman"/>
                <w:sz w:val="18"/>
                <w:szCs w:val="18"/>
              </w:rPr>
              <w:t>~0.5 mg</w:t>
            </w:r>
            <w:r w:rsidRPr="00584B3C">
              <w:rPr>
                <w:rFonts w:ascii="Times New Roman" w:hint="eastAsia"/>
                <w:sz w:val="18"/>
                <w:szCs w:val="18"/>
              </w:rPr>
              <w:t>/</w:t>
            </w:r>
            <w:r w:rsidRPr="00584B3C">
              <w:rPr>
                <w:rFonts w:ascii="Times New Roman"/>
                <w:sz w:val="18"/>
                <w:szCs w:val="18"/>
              </w:rPr>
              <w:t>L</w:t>
            </w:r>
          </w:p>
        </w:tc>
        <w:tc>
          <w:tcPr>
            <w:tcW w:w="5521" w:type="dxa"/>
            <w:shd w:val="clear" w:color="auto" w:fill="auto"/>
            <w:vAlign w:val="center"/>
          </w:tcPr>
          <w:p w14:paraId="53FBFC40"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鱼类对</w:t>
            </w:r>
            <w:r w:rsidRPr="00584B3C">
              <w:rPr>
                <w:rFonts w:ascii="Times New Roman"/>
                <w:sz w:val="18"/>
                <w:szCs w:val="18"/>
              </w:rPr>
              <w:t>NO</w:t>
            </w:r>
            <w:r w:rsidRPr="00584B3C">
              <w:rPr>
                <w:rFonts w:ascii="Times New Roman"/>
                <w:sz w:val="18"/>
                <w:szCs w:val="18"/>
                <w:vertAlign w:val="subscript"/>
              </w:rPr>
              <w:t>2</w:t>
            </w:r>
            <w:r w:rsidRPr="00584B3C">
              <w:rPr>
                <w:rFonts w:ascii="Times New Roman"/>
                <w:sz w:val="18"/>
                <w:szCs w:val="18"/>
                <w:vertAlign w:val="superscript"/>
              </w:rPr>
              <w:t>-</w:t>
            </w:r>
            <w:r w:rsidRPr="00584B3C">
              <w:rPr>
                <w:rFonts w:hAnsi="宋体" w:hint="eastAsia"/>
                <w:sz w:val="18"/>
                <w:szCs w:val="18"/>
              </w:rPr>
              <w:t>感受性差异较大，本参数范围是对</w:t>
            </w:r>
            <w:r w:rsidRPr="00584B3C">
              <w:rPr>
                <w:rFonts w:ascii="Times New Roman"/>
                <w:sz w:val="18"/>
                <w:szCs w:val="18"/>
              </w:rPr>
              <w:t>NO</w:t>
            </w:r>
            <w:r w:rsidRPr="00584B3C">
              <w:rPr>
                <w:rFonts w:ascii="Times New Roman"/>
                <w:sz w:val="18"/>
                <w:szCs w:val="18"/>
                <w:vertAlign w:val="subscript"/>
              </w:rPr>
              <w:t>2</w:t>
            </w:r>
            <w:r w:rsidRPr="00584B3C">
              <w:rPr>
                <w:rFonts w:ascii="Times New Roman"/>
                <w:sz w:val="18"/>
                <w:szCs w:val="18"/>
                <w:vertAlign w:val="superscript"/>
              </w:rPr>
              <w:t>-</w:t>
            </w:r>
            <w:r w:rsidRPr="00584B3C">
              <w:rPr>
                <w:rFonts w:hAnsi="宋体" w:hint="eastAsia"/>
                <w:sz w:val="18"/>
                <w:szCs w:val="18"/>
              </w:rPr>
              <w:t>最敏感的鱼设定。</w:t>
            </w:r>
          </w:p>
        </w:tc>
      </w:tr>
      <w:tr w:rsidR="00407639" w:rsidRPr="00632A8F" w14:paraId="29022C4C" w14:textId="77777777" w:rsidTr="00D631B0">
        <w:trPr>
          <w:trHeight w:val="326"/>
        </w:trPr>
        <w:tc>
          <w:tcPr>
            <w:tcW w:w="0" w:type="auto"/>
            <w:vMerge/>
            <w:shd w:val="clear" w:color="auto" w:fill="auto"/>
            <w:vAlign w:val="center"/>
          </w:tcPr>
          <w:p w14:paraId="485D44F0" w14:textId="77777777" w:rsidR="00C30115" w:rsidRPr="00584B3C" w:rsidRDefault="00C30115" w:rsidP="00584B3C">
            <w:pPr>
              <w:widowControl/>
              <w:rPr>
                <w:kern w:val="0"/>
                <w:sz w:val="18"/>
                <w:szCs w:val="18"/>
              </w:rPr>
            </w:pPr>
          </w:p>
        </w:tc>
        <w:tc>
          <w:tcPr>
            <w:tcW w:w="1134" w:type="dxa"/>
            <w:shd w:val="clear" w:color="auto" w:fill="auto"/>
            <w:vAlign w:val="center"/>
          </w:tcPr>
          <w:p w14:paraId="3D2A790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N</w:t>
            </w:r>
            <w:r w:rsidRPr="00584B3C">
              <w:rPr>
                <w:rFonts w:ascii="Times New Roman"/>
                <w:sz w:val="18"/>
                <w:szCs w:val="18"/>
              </w:rPr>
              <w:t>O</w:t>
            </w:r>
            <w:r w:rsidRPr="00584B3C">
              <w:rPr>
                <w:rFonts w:ascii="Times New Roman"/>
                <w:sz w:val="18"/>
                <w:szCs w:val="18"/>
                <w:vertAlign w:val="subscript"/>
              </w:rPr>
              <w:t>3</w:t>
            </w:r>
            <w:r w:rsidRPr="00584B3C">
              <w:rPr>
                <w:rFonts w:ascii="Times New Roman"/>
                <w:sz w:val="18"/>
                <w:szCs w:val="18"/>
                <w:vertAlign w:val="superscript"/>
              </w:rPr>
              <w:t>-</w:t>
            </w:r>
          </w:p>
        </w:tc>
        <w:tc>
          <w:tcPr>
            <w:tcW w:w="1985" w:type="dxa"/>
            <w:shd w:val="clear" w:color="auto" w:fill="auto"/>
            <w:vAlign w:val="center"/>
          </w:tcPr>
          <w:p w14:paraId="217243E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.5</w:t>
            </w:r>
            <w:r w:rsidR="004D75CC" w:rsidRPr="00584B3C">
              <w:rPr>
                <w:rFonts w:ascii="Times New Roman"/>
                <w:sz w:val="18"/>
                <w:szCs w:val="18"/>
              </w:rPr>
              <w:t xml:space="preserve"> mg/L</w:t>
            </w:r>
            <w:r w:rsidRPr="00584B3C">
              <w:rPr>
                <w:rFonts w:ascii="Times New Roman"/>
                <w:sz w:val="18"/>
                <w:szCs w:val="18"/>
              </w:rPr>
              <w:t>~5 mg/L</w:t>
            </w:r>
          </w:p>
        </w:tc>
        <w:tc>
          <w:tcPr>
            <w:tcW w:w="5521" w:type="dxa"/>
            <w:shd w:val="clear" w:color="auto" w:fill="auto"/>
            <w:vAlign w:val="center"/>
          </w:tcPr>
          <w:p w14:paraId="37A3FBD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本参数适用于水草缸，鱼缸以不高于</w:t>
            </w:r>
            <w:r w:rsidRPr="00584B3C">
              <w:rPr>
                <w:rFonts w:ascii="Times New Roman" w:hint="eastAsia"/>
                <w:sz w:val="18"/>
                <w:szCs w:val="18"/>
              </w:rPr>
              <w:t>1</w:t>
            </w:r>
            <w:r w:rsidRPr="00584B3C">
              <w:rPr>
                <w:rFonts w:ascii="Times New Roman"/>
                <w:sz w:val="18"/>
                <w:szCs w:val="18"/>
              </w:rPr>
              <w:t>0 mg/L</w:t>
            </w:r>
            <w:r w:rsidRPr="00584B3C">
              <w:rPr>
                <w:rFonts w:hAnsi="宋体" w:hint="eastAsia"/>
                <w:sz w:val="18"/>
                <w:szCs w:val="18"/>
              </w:rPr>
              <w:t>为佳。</w:t>
            </w:r>
          </w:p>
        </w:tc>
      </w:tr>
      <w:tr w:rsidR="00407639" w:rsidRPr="00632A8F" w14:paraId="2465B62D" w14:textId="77777777" w:rsidTr="00D631B0">
        <w:trPr>
          <w:trHeight w:val="326"/>
        </w:trPr>
        <w:tc>
          <w:tcPr>
            <w:tcW w:w="0" w:type="auto"/>
            <w:vMerge/>
            <w:shd w:val="clear" w:color="auto" w:fill="auto"/>
            <w:vAlign w:val="center"/>
          </w:tcPr>
          <w:p w14:paraId="536A1F5F" w14:textId="77777777" w:rsidR="00C30115" w:rsidRPr="00584B3C" w:rsidRDefault="00C30115" w:rsidP="00584B3C">
            <w:pPr>
              <w:widowControl/>
              <w:rPr>
                <w:kern w:val="0"/>
                <w:sz w:val="18"/>
                <w:szCs w:val="18"/>
              </w:rPr>
            </w:pPr>
          </w:p>
        </w:tc>
        <w:tc>
          <w:tcPr>
            <w:tcW w:w="1134" w:type="dxa"/>
            <w:shd w:val="clear" w:color="auto" w:fill="auto"/>
            <w:vAlign w:val="center"/>
          </w:tcPr>
          <w:p w14:paraId="29426F75"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P</w:t>
            </w:r>
            <w:r w:rsidRPr="00584B3C">
              <w:rPr>
                <w:rFonts w:ascii="Times New Roman"/>
                <w:sz w:val="18"/>
                <w:szCs w:val="18"/>
              </w:rPr>
              <w:t>O</w:t>
            </w:r>
            <w:r w:rsidRPr="00584B3C">
              <w:rPr>
                <w:rFonts w:ascii="Times New Roman"/>
                <w:sz w:val="18"/>
                <w:szCs w:val="18"/>
                <w:vertAlign w:val="subscript"/>
              </w:rPr>
              <w:t>4</w:t>
            </w:r>
            <w:r w:rsidRPr="00584B3C">
              <w:rPr>
                <w:rFonts w:ascii="Times New Roman"/>
                <w:sz w:val="18"/>
                <w:szCs w:val="18"/>
                <w:vertAlign w:val="superscript"/>
              </w:rPr>
              <w:t>3-</w:t>
            </w:r>
          </w:p>
        </w:tc>
        <w:tc>
          <w:tcPr>
            <w:tcW w:w="1985" w:type="dxa"/>
            <w:shd w:val="clear" w:color="auto" w:fill="auto"/>
            <w:vAlign w:val="center"/>
          </w:tcPr>
          <w:p w14:paraId="74BA9D37"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.2</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0.5 mg/L</w:t>
            </w:r>
          </w:p>
        </w:tc>
        <w:tc>
          <w:tcPr>
            <w:tcW w:w="5521" w:type="dxa"/>
            <w:shd w:val="clear" w:color="auto" w:fill="auto"/>
            <w:vAlign w:val="center"/>
          </w:tcPr>
          <w:p w14:paraId="362E2C4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若以磷作为抑制藻类形成的限制因子，其浓度不宜超过</w:t>
            </w:r>
            <w:r w:rsidRPr="00584B3C">
              <w:rPr>
                <w:rFonts w:ascii="Times New Roman" w:hint="eastAsia"/>
                <w:sz w:val="18"/>
                <w:szCs w:val="18"/>
              </w:rPr>
              <w:t>0</w:t>
            </w:r>
            <w:r w:rsidRPr="00584B3C">
              <w:rPr>
                <w:rFonts w:ascii="Times New Roman"/>
                <w:sz w:val="18"/>
                <w:szCs w:val="18"/>
              </w:rPr>
              <w:t>.02 mg</w:t>
            </w:r>
            <w:r w:rsidRPr="00584B3C">
              <w:rPr>
                <w:rFonts w:ascii="Times New Roman" w:hint="eastAsia"/>
                <w:sz w:val="18"/>
                <w:szCs w:val="18"/>
              </w:rPr>
              <w:t>/</w:t>
            </w:r>
            <w:r w:rsidRPr="00584B3C">
              <w:rPr>
                <w:rFonts w:ascii="Times New Roman"/>
                <w:sz w:val="18"/>
                <w:szCs w:val="18"/>
              </w:rPr>
              <w:t>L</w:t>
            </w:r>
            <w:r w:rsidRPr="00584B3C">
              <w:rPr>
                <w:rFonts w:hAnsi="宋体" w:hint="eastAsia"/>
                <w:sz w:val="18"/>
                <w:szCs w:val="18"/>
              </w:rPr>
              <w:t>。</w:t>
            </w:r>
          </w:p>
        </w:tc>
      </w:tr>
      <w:tr w:rsidR="00407639" w:rsidRPr="00632A8F" w14:paraId="53C61E46" w14:textId="77777777" w:rsidTr="00D631B0">
        <w:trPr>
          <w:trHeight w:val="326"/>
        </w:trPr>
        <w:tc>
          <w:tcPr>
            <w:tcW w:w="0" w:type="auto"/>
            <w:vMerge/>
            <w:shd w:val="clear" w:color="auto" w:fill="auto"/>
            <w:vAlign w:val="center"/>
          </w:tcPr>
          <w:p w14:paraId="6D0AA507" w14:textId="77777777" w:rsidR="00C30115" w:rsidRPr="00584B3C" w:rsidRDefault="00C30115" w:rsidP="00584B3C">
            <w:pPr>
              <w:widowControl/>
              <w:rPr>
                <w:kern w:val="0"/>
                <w:sz w:val="18"/>
                <w:szCs w:val="18"/>
              </w:rPr>
            </w:pPr>
          </w:p>
        </w:tc>
        <w:tc>
          <w:tcPr>
            <w:tcW w:w="1134" w:type="dxa"/>
            <w:shd w:val="clear" w:color="auto" w:fill="auto"/>
            <w:vAlign w:val="center"/>
          </w:tcPr>
          <w:p w14:paraId="4C69DEB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B</w:t>
            </w:r>
            <w:r w:rsidRPr="00584B3C">
              <w:rPr>
                <w:rFonts w:ascii="Times New Roman"/>
                <w:sz w:val="18"/>
                <w:szCs w:val="18"/>
              </w:rPr>
              <w:t>OD</w:t>
            </w:r>
          </w:p>
        </w:tc>
        <w:tc>
          <w:tcPr>
            <w:tcW w:w="1985" w:type="dxa"/>
            <w:shd w:val="clear" w:color="auto" w:fill="auto"/>
            <w:vAlign w:val="center"/>
          </w:tcPr>
          <w:p w14:paraId="14924FA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2 mg/L</w:t>
            </w:r>
          </w:p>
        </w:tc>
        <w:tc>
          <w:tcPr>
            <w:tcW w:w="5521" w:type="dxa"/>
            <w:shd w:val="clear" w:color="auto" w:fill="auto"/>
            <w:vAlign w:val="center"/>
          </w:tcPr>
          <w:p w14:paraId="4C076BF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5 mg/L</w:t>
            </w:r>
            <w:r w:rsidRPr="00584B3C">
              <w:rPr>
                <w:rFonts w:hAnsi="宋体" w:hint="eastAsia"/>
                <w:sz w:val="18"/>
                <w:szCs w:val="18"/>
              </w:rPr>
              <w:t>时表明水中存在有机污染，最好换水改善。</w:t>
            </w:r>
          </w:p>
        </w:tc>
      </w:tr>
      <w:tr w:rsidR="00407639" w:rsidRPr="00632A8F" w14:paraId="164DF810" w14:textId="77777777" w:rsidTr="00D631B0">
        <w:trPr>
          <w:trHeight w:val="642"/>
        </w:trPr>
        <w:tc>
          <w:tcPr>
            <w:tcW w:w="0" w:type="auto"/>
            <w:vMerge/>
            <w:shd w:val="clear" w:color="auto" w:fill="auto"/>
            <w:vAlign w:val="center"/>
          </w:tcPr>
          <w:p w14:paraId="72845611" w14:textId="77777777" w:rsidR="00C30115" w:rsidRPr="00584B3C" w:rsidRDefault="00C30115" w:rsidP="00584B3C">
            <w:pPr>
              <w:widowControl/>
              <w:rPr>
                <w:kern w:val="0"/>
                <w:sz w:val="18"/>
                <w:szCs w:val="18"/>
              </w:rPr>
            </w:pPr>
          </w:p>
        </w:tc>
        <w:tc>
          <w:tcPr>
            <w:tcW w:w="1134" w:type="dxa"/>
            <w:shd w:val="clear" w:color="auto" w:fill="auto"/>
            <w:vAlign w:val="center"/>
          </w:tcPr>
          <w:p w14:paraId="59E6C6EE"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铅镉铬汞砷硒</w:t>
            </w:r>
          </w:p>
        </w:tc>
        <w:tc>
          <w:tcPr>
            <w:tcW w:w="1985" w:type="dxa"/>
            <w:shd w:val="clear" w:color="auto" w:fill="auto"/>
            <w:vAlign w:val="center"/>
          </w:tcPr>
          <w:p w14:paraId="056A82F0"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不检出</w:t>
            </w:r>
          </w:p>
        </w:tc>
        <w:tc>
          <w:tcPr>
            <w:tcW w:w="5521" w:type="dxa"/>
            <w:shd w:val="clear" w:color="auto" w:fill="auto"/>
            <w:vAlign w:val="center"/>
          </w:tcPr>
          <w:p w14:paraId="622DE8EF"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非生物需求微量元素，毒性较强，潜伏期很长，以不检出为宜。</w:t>
            </w:r>
          </w:p>
        </w:tc>
      </w:tr>
      <w:tr w:rsidR="00407639" w:rsidRPr="00632A8F" w14:paraId="380945A7" w14:textId="77777777" w:rsidTr="00D631B0">
        <w:trPr>
          <w:trHeight w:val="282"/>
        </w:trPr>
        <w:tc>
          <w:tcPr>
            <w:tcW w:w="0" w:type="auto"/>
            <w:vMerge/>
            <w:shd w:val="clear" w:color="auto" w:fill="auto"/>
            <w:vAlign w:val="center"/>
          </w:tcPr>
          <w:p w14:paraId="48322C1E" w14:textId="77777777" w:rsidR="00C30115" w:rsidRPr="00584B3C" w:rsidRDefault="00C30115" w:rsidP="00584B3C">
            <w:pPr>
              <w:widowControl/>
              <w:rPr>
                <w:kern w:val="0"/>
                <w:sz w:val="18"/>
                <w:szCs w:val="18"/>
              </w:rPr>
            </w:pPr>
          </w:p>
        </w:tc>
        <w:tc>
          <w:tcPr>
            <w:tcW w:w="1134" w:type="dxa"/>
            <w:shd w:val="clear" w:color="auto" w:fill="auto"/>
            <w:vAlign w:val="center"/>
          </w:tcPr>
          <w:p w14:paraId="47D35E7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铜</w:t>
            </w:r>
          </w:p>
        </w:tc>
        <w:tc>
          <w:tcPr>
            <w:tcW w:w="1985" w:type="dxa"/>
            <w:shd w:val="clear" w:color="auto" w:fill="auto"/>
            <w:vAlign w:val="center"/>
          </w:tcPr>
          <w:p w14:paraId="12DC5786"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.05</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0.1 mg/L</w:t>
            </w:r>
          </w:p>
        </w:tc>
        <w:tc>
          <w:tcPr>
            <w:tcW w:w="5521" w:type="dxa"/>
            <w:shd w:val="clear" w:color="auto" w:fill="auto"/>
            <w:vAlign w:val="center"/>
          </w:tcPr>
          <w:p w14:paraId="2A16640E"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hint="eastAsia"/>
                <w:sz w:val="18"/>
                <w:szCs w:val="18"/>
              </w:rPr>
              <w:t>0</w:t>
            </w:r>
            <w:r w:rsidRPr="00584B3C">
              <w:rPr>
                <w:rFonts w:ascii="Times New Roman"/>
                <w:sz w:val="18"/>
                <w:szCs w:val="18"/>
              </w:rPr>
              <w:t>.15 mg/L</w:t>
            </w:r>
            <w:r w:rsidRPr="00584B3C">
              <w:rPr>
                <w:rFonts w:hAnsi="宋体" w:hint="eastAsia"/>
                <w:sz w:val="18"/>
                <w:szCs w:val="18"/>
              </w:rPr>
              <w:t>。</w:t>
            </w:r>
          </w:p>
        </w:tc>
      </w:tr>
      <w:tr w:rsidR="00407639" w:rsidRPr="00632A8F" w14:paraId="21543902" w14:textId="77777777" w:rsidTr="00D631B0">
        <w:trPr>
          <w:trHeight w:val="330"/>
        </w:trPr>
        <w:tc>
          <w:tcPr>
            <w:tcW w:w="0" w:type="auto"/>
            <w:vMerge/>
            <w:shd w:val="clear" w:color="auto" w:fill="auto"/>
            <w:vAlign w:val="center"/>
          </w:tcPr>
          <w:p w14:paraId="56C1E5F8" w14:textId="77777777" w:rsidR="00C30115" w:rsidRPr="00584B3C" w:rsidRDefault="00C30115" w:rsidP="00584B3C">
            <w:pPr>
              <w:widowControl/>
              <w:rPr>
                <w:kern w:val="0"/>
                <w:sz w:val="18"/>
                <w:szCs w:val="18"/>
              </w:rPr>
            </w:pPr>
          </w:p>
        </w:tc>
        <w:tc>
          <w:tcPr>
            <w:tcW w:w="1134" w:type="dxa"/>
            <w:shd w:val="clear" w:color="auto" w:fill="auto"/>
            <w:vAlign w:val="center"/>
          </w:tcPr>
          <w:p w14:paraId="67A02DD0"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锌</w:t>
            </w:r>
          </w:p>
        </w:tc>
        <w:tc>
          <w:tcPr>
            <w:tcW w:w="1985" w:type="dxa"/>
            <w:shd w:val="clear" w:color="auto" w:fill="auto"/>
            <w:vAlign w:val="center"/>
          </w:tcPr>
          <w:p w14:paraId="070A72C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.05</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0.1 mg/L</w:t>
            </w:r>
          </w:p>
        </w:tc>
        <w:tc>
          <w:tcPr>
            <w:tcW w:w="5521" w:type="dxa"/>
            <w:shd w:val="clear" w:color="auto" w:fill="auto"/>
            <w:vAlign w:val="center"/>
          </w:tcPr>
          <w:p w14:paraId="36E243E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hint="eastAsia"/>
                <w:sz w:val="18"/>
                <w:szCs w:val="18"/>
              </w:rPr>
              <w:t>0</w:t>
            </w:r>
            <w:r w:rsidRPr="00584B3C">
              <w:rPr>
                <w:rFonts w:ascii="Times New Roman"/>
                <w:sz w:val="18"/>
                <w:szCs w:val="18"/>
              </w:rPr>
              <w:t>.2 mg/L</w:t>
            </w:r>
            <w:r w:rsidRPr="00584B3C">
              <w:rPr>
                <w:rFonts w:hAnsi="宋体" w:hint="eastAsia"/>
                <w:sz w:val="18"/>
                <w:szCs w:val="18"/>
              </w:rPr>
              <w:t>。</w:t>
            </w:r>
          </w:p>
        </w:tc>
      </w:tr>
      <w:tr w:rsidR="00407639" w:rsidRPr="00632A8F" w14:paraId="14136FF1" w14:textId="77777777" w:rsidTr="00D631B0">
        <w:trPr>
          <w:trHeight w:val="326"/>
        </w:trPr>
        <w:tc>
          <w:tcPr>
            <w:tcW w:w="0" w:type="auto"/>
            <w:vMerge/>
            <w:shd w:val="clear" w:color="auto" w:fill="auto"/>
            <w:vAlign w:val="center"/>
          </w:tcPr>
          <w:p w14:paraId="371BC2C4" w14:textId="77777777" w:rsidR="00C30115" w:rsidRPr="00584B3C" w:rsidRDefault="00C30115" w:rsidP="00584B3C">
            <w:pPr>
              <w:widowControl/>
              <w:rPr>
                <w:kern w:val="0"/>
                <w:sz w:val="18"/>
                <w:szCs w:val="18"/>
              </w:rPr>
            </w:pPr>
          </w:p>
        </w:tc>
        <w:tc>
          <w:tcPr>
            <w:tcW w:w="1134" w:type="dxa"/>
            <w:shd w:val="clear" w:color="auto" w:fill="auto"/>
            <w:vAlign w:val="center"/>
          </w:tcPr>
          <w:p w14:paraId="3F0BA628"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铁</w:t>
            </w:r>
          </w:p>
        </w:tc>
        <w:tc>
          <w:tcPr>
            <w:tcW w:w="1985" w:type="dxa"/>
            <w:shd w:val="clear" w:color="auto" w:fill="auto"/>
            <w:vAlign w:val="center"/>
          </w:tcPr>
          <w:p w14:paraId="3CF214E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.3</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0.5 mg/L</w:t>
            </w:r>
          </w:p>
        </w:tc>
        <w:tc>
          <w:tcPr>
            <w:tcW w:w="5521" w:type="dxa"/>
            <w:shd w:val="clear" w:color="auto" w:fill="auto"/>
            <w:vAlign w:val="center"/>
          </w:tcPr>
          <w:p w14:paraId="2E191A51"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sz w:val="18"/>
                <w:szCs w:val="18"/>
              </w:rPr>
              <w:t>1.5 mg/L</w:t>
            </w:r>
            <w:r w:rsidRPr="00584B3C">
              <w:rPr>
                <w:rFonts w:hAnsi="宋体" w:hint="eastAsia"/>
                <w:sz w:val="18"/>
                <w:szCs w:val="18"/>
              </w:rPr>
              <w:t>。</w:t>
            </w:r>
          </w:p>
        </w:tc>
      </w:tr>
      <w:tr w:rsidR="00407639" w:rsidRPr="00632A8F" w14:paraId="28E0411E" w14:textId="77777777" w:rsidTr="00D631B0">
        <w:trPr>
          <w:trHeight w:val="440"/>
        </w:trPr>
        <w:tc>
          <w:tcPr>
            <w:tcW w:w="0" w:type="auto"/>
            <w:vMerge/>
            <w:shd w:val="clear" w:color="auto" w:fill="auto"/>
            <w:vAlign w:val="center"/>
          </w:tcPr>
          <w:p w14:paraId="48BA3436" w14:textId="77777777" w:rsidR="00C30115" w:rsidRPr="00584B3C" w:rsidRDefault="00C30115" w:rsidP="00584B3C">
            <w:pPr>
              <w:widowControl/>
              <w:rPr>
                <w:kern w:val="0"/>
                <w:sz w:val="18"/>
                <w:szCs w:val="18"/>
              </w:rPr>
            </w:pPr>
          </w:p>
        </w:tc>
        <w:tc>
          <w:tcPr>
            <w:tcW w:w="1134" w:type="dxa"/>
            <w:shd w:val="clear" w:color="auto" w:fill="auto"/>
            <w:vAlign w:val="center"/>
          </w:tcPr>
          <w:p w14:paraId="2A71D648"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锰</w:t>
            </w:r>
          </w:p>
        </w:tc>
        <w:tc>
          <w:tcPr>
            <w:tcW w:w="1985" w:type="dxa"/>
            <w:shd w:val="clear" w:color="auto" w:fill="auto"/>
            <w:vAlign w:val="center"/>
          </w:tcPr>
          <w:p w14:paraId="6C3659C0"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.05</w:t>
            </w:r>
            <w:r w:rsidR="004D75CC"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0.2 mg/L</w:t>
            </w:r>
          </w:p>
        </w:tc>
        <w:tc>
          <w:tcPr>
            <w:tcW w:w="5521" w:type="dxa"/>
            <w:shd w:val="clear" w:color="auto" w:fill="auto"/>
            <w:vAlign w:val="center"/>
          </w:tcPr>
          <w:p w14:paraId="7C1E1388"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hint="eastAsia"/>
                <w:sz w:val="18"/>
                <w:szCs w:val="18"/>
              </w:rPr>
              <w:t>0</w:t>
            </w:r>
            <w:r w:rsidRPr="00584B3C">
              <w:rPr>
                <w:rFonts w:ascii="Times New Roman"/>
                <w:sz w:val="18"/>
                <w:szCs w:val="18"/>
              </w:rPr>
              <w:t>.5 mg/L</w:t>
            </w:r>
            <w:r w:rsidRPr="00584B3C">
              <w:rPr>
                <w:rFonts w:hAnsi="宋体" w:hint="eastAsia"/>
                <w:sz w:val="18"/>
                <w:szCs w:val="18"/>
              </w:rPr>
              <w:t>。</w:t>
            </w:r>
          </w:p>
        </w:tc>
      </w:tr>
      <w:tr w:rsidR="00407639" w:rsidRPr="00632A8F" w14:paraId="1F087227" w14:textId="77777777" w:rsidTr="00D631B0">
        <w:trPr>
          <w:trHeight w:val="326"/>
        </w:trPr>
        <w:tc>
          <w:tcPr>
            <w:tcW w:w="704" w:type="dxa"/>
            <w:vMerge w:val="restart"/>
            <w:shd w:val="clear" w:color="auto" w:fill="auto"/>
            <w:vAlign w:val="center"/>
          </w:tcPr>
          <w:p w14:paraId="3E2EE75A" w14:textId="77777777" w:rsidR="00C30115" w:rsidRPr="00584B3C" w:rsidRDefault="00C30115" w:rsidP="00584B3C">
            <w:pPr>
              <w:jc w:val="center"/>
              <w:rPr>
                <w:rFonts w:ascii="Times New Roman"/>
                <w:sz w:val="18"/>
                <w:szCs w:val="18"/>
              </w:rPr>
            </w:pPr>
            <w:r w:rsidRPr="00584B3C">
              <w:rPr>
                <w:rFonts w:ascii="Times New Roman" w:hAnsi="Times New Roman" w:hint="eastAsia"/>
                <w:sz w:val="18"/>
                <w:szCs w:val="18"/>
              </w:rPr>
              <w:t>生物指标</w:t>
            </w:r>
          </w:p>
        </w:tc>
        <w:tc>
          <w:tcPr>
            <w:tcW w:w="1134" w:type="dxa"/>
            <w:shd w:val="clear" w:color="auto" w:fill="auto"/>
            <w:vAlign w:val="center"/>
          </w:tcPr>
          <w:p w14:paraId="286E3E2A"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藻类</w:t>
            </w:r>
          </w:p>
        </w:tc>
        <w:tc>
          <w:tcPr>
            <w:tcW w:w="1985" w:type="dxa"/>
            <w:shd w:val="clear" w:color="auto" w:fill="auto"/>
            <w:vAlign w:val="center"/>
          </w:tcPr>
          <w:p w14:paraId="28539C43"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目测无</w:t>
            </w:r>
          </w:p>
        </w:tc>
        <w:tc>
          <w:tcPr>
            <w:tcW w:w="5521" w:type="dxa"/>
            <w:shd w:val="clear" w:color="auto" w:fill="auto"/>
            <w:vAlign w:val="center"/>
          </w:tcPr>
          <w:p w14:paraId="2A9E895D"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若有藻类滋生主要是有养分过剩和光照过高所知，需改善。</w:t>
            </w:r>
          </w:p>
        </w:tc>
      </w:tr>
      <w:tr w:rsidR="00407639" w:rsidRPr="00632A8F" w14:paraId="79FA2EAE" w14:textId="77777777" w:rsidTr="00D631B0">
        <w:trPr>
          <w:trHeight w:val="376"/>
        </w:trPr>
        <w:tc>
          <w:tcPr>
            <w:tcW w:w="0" w:type="auto"/>
            <w:vMerge/>
            <w:shd w:val="clear" w:color="auto" w:fill="auto"/>
            <w:vAlign w:val="center"/>
          </w:tcPr>
          <w:p w14:paraId="221012F1" w14:textId="77777777" w:rsidR="00C30115" w:rsidRPr="00584B3C" w:rsidRDefault="00C30115" w:rsidP="00584B3C">
            <w:pPr>
              <w:widowControl/>
              <w:rPr>
                <w:kern w:val="0"/>
                <w:sz w:val="18"/>
                <w:szCs w:val="18"/>
              </w:rPr>
            </w:pPr>
          </w:p>
        </w:tc>
        <w:tc>
          <w:tcPr>
            <w:tcW w:w="1134" w:type="dxa"/>
            <w:shd w:val="clear" w:color="auto" w:fill="auto"/>
            <w:vAlign w:val="center"/>
          </w:tcPr>
          <w:p w14:paraId="5DB37A0C"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大肠杆菌</w:t>
            </w:r>
          </w:p>
        </w:tc>
        <w:tc>
          <w:tcPr>
            <w:tcW w:w="1985" w:type="dxa"/>
            <w:shd w:val="clear" w:color="auto" w:fill="auto"/>
            <w:vAlign w:val="center"/>
          </w:tcPr>
          <w:p w14:paraId="495DF7AC"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ascii="Times New Roman" w:hint="eastAsia"/>
                <w:sz w:val="18"/>
                <w:szCs w:val="18"/>
              </w:rPr>
              <w:t>&lt;</w:t>
            </w:r>
            <w:r w:rsidRPr="00584B3C">
              <w:rPr>
                <w:rFonts w:ascii="Times New Roman"/>
                <w:sz w:val="18"/>
                <w:szCs w:val="18"/>
              </w:rPr>
              <w:t>1000</w:t>
            </w:r>
            <w:r w:rsidRPr="00584B3C">
              <w:rPr>
                <w:rFonts w:hAnsi="宋体" w:hint="eastAsia"/>
                <w:sz w:val="18"/>
                <w:szCs w:val="18"/>
              </w:rPr>
              <w:t>个</w:t>
            </w:r>
            <w:r w:rsidRPr="00584B3C">
              <w:rPr>
                <w:rFonts w:ascii="Times New Roman" w:hint="eastAsia"/>
                <w:sz w:val="18"/>
                <w:szCs w:val="18"/>
              </w:rPr>
              <w:t>/</w:t>
            </w:r>
            <w:r w:rsidRPr="00584B3C">
              <w:rPr>
                <w:rFonts w:ascii="Times New Roman"/>
                <w:sz w:val="18"/>
                <w:szCs w:val="18"/>
              </w:rPr>
              <w:t>ml</w:t>
            </w:r>
          </w:p>
        </w:tc>
        <w:tc>
          <w:tcPr>
            <w:tcW w:w="5521" w:type="dxa"/>
            <w:shd w:val="clear" w:color="auto" w:fill="auto"/>
            <w:vAlign w:val="center"/>
          </w:tcPr>
          <w:p w14:paraId="34F36F1B"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水族箱受到鱼粪便污染所致，其值越低越好。</w:t>
            </w:r>
          </w:p>
        </w:tc>
      </w:tr>
      <w:tr w:rsidR="00407639" w:rsidRPr="00632A8F" w14:paraId="189BDC68" w14:textId="77777777" w:rsidTr="00D631B0">
        <w:trPr>
          <w:trHeight w:val="651"/>
        </w:trPr>
        <w:tc>
          <w:tcPr>
            <w:tcW w:w="0" w:type="auto"/>
            <w:vMerge/>
            <w:shd w:val="clear" w:color="auto" w:fill="auto"/>
            <w:vAlign w:val="center"/>
          </w:tcPr>
          <w:p w14:paraId="0DDDBB2E" w14:textId="77777777" w:rsidR="00C30115" w:rsidRPr="00584B3C" w:rsidRDefault="00C30115" w:rsidP="00584B3C">
            <w:pPr>
              <w:widowControl/>
              <w:rPr>
                <w:kern w:val="0"/>
                <w:sz w:val="18"/>
                <w:szCs w:val="18"/>
              </w:rPr>
            </w:pPr>
          </w:p>
        </w:tc>
        <w:tc>
          <w:tcPr>
            <w:tcW w:w="1134" w:type="dxa"/>
            <w:shd w:val="clear" w:color="auto" w:fill="auto"/>
            <w:vAlign w:val="center"/>
          </w:tcPr>
          <w:p w14:paraId="0E6291D4"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病毒</w:t>
            </w:r>
          </w:p>
        </w:tc>
        <w:tc>
          <w:tcPr>
            <w:tcW w:w="1985" w:type="dxa"/>
            <w:shd w:val="clear" w:color="auto" w:fill="auto"/>
            <w:vAlign w:val="center"/>
          </w:tcPr>
          <w:p w14:paraId="76813BBE"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不得检出</w:t>
            </w:r>
          </w:p>
        </w:tc>
        <w:tc>
          <w:tcPr>
            <w:tcW w:w="5521" w:type="dxa"/>
            <w:shd w:val="clear" w:color="auto" w:fill="auto"/>
            <w:vAlign w:val="center"/>
          </w:tcPr>
          <w:p w14:paraId="56DDDE09" w14:textId="77777777" w:rsidR="00C30115" w:rsidRPr="00584B3C" w:rsidRDefault="00C30115" w:rsidP="00584B3C">
            <w:pPr>
              <w:pStyle w:val="afffffffffffd"/>
              <w:spacing w:line="360" w:lineRule="exact"/>
              <w:ind w:firstLineChars="0" w:firstLine="0"/>
              <w:rPr>
                <w:rFonts w:ascii="Times New Roman"/>
                <w:sz w:val="18"/>
                <w:szCs w:val="18"/>
              </w:rPr>
            </w:pPr>
            <w:r w:rsidRPr="00584B3C">
              <w:rPr>
                <w:rFonts w:hAnsi="宋体" w:hint="eastAsia"/>
                <w:sz w:val="18"/>
                <w:szCs w:val="18"/>
              </w:rPr>
              <w:t>若有病鱼、死鱼不断发生，宜进行病毒检测。若存在病毒，应对水族箱和水生生物做彻底消毒处理</w:t>
            </w:r>
          </w:p>
        </w:tc>
      </w:tr>
    </w:tbl>
    <w:p w14:paraId="2E635328" w14:textId="77777777" w:rsidR="003E134C" w:rsidRDefault="003E134C" w:rsidP="003E134C">
      <w:pPr>
        <w:pStyle w:val="affffa"/>
        <w:ind w:firstLine="420"/>
        <w:sectPr w:rsidR="003E134C" w:rsidSect="00120CFC">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pPr>
    </w:p>
    <w:p w14:paraId="3379E30C" w14:textId="77777777" w:rsidR="003E134C" w:rsidRDefault="003E134C" w:rsidP="003E134C">
      <w:pPr>
        <w:pStyle w:val="afa"/>
        <w:rPr>
          <w:vanish w:val="0"/>
        </w:rPr>
      </w:pPr>
    </w:p>
    <w:p w14:paraId="66082211" w14:textId="77777777" w:rsidR="003E134C" w:rsidRDefault="003E134C" w:rsidP="003E134C">
      <w:pPr>
        <w:pStyle w:val="aff0"/>
        <w:rPr>
          <w:vanish w:val="0"/>
        </w:rPr>
      </w:pPr>
    </w:p>
    <w:p w14:paraId="610FD6CB" w14:textId="77777777" w:rsidR="003E134C" w:rsidRDefault="003E134C" w:rsidP="00C30115">
      <w:pPr>
        <w:pStyle w:val="afffffc"/>
        <w:numPr>
          <w:ilvl w:val="0"/>
          <w:numId w:val="4"/>
        </w:numPr>
        <w:spacing w:after="120"/>
      </w:pPr>
      <w:r>
        <w:br/>
      </w:r>
      <w:bookmarkStart w:id="148" w:name="_Toc107235395"/>
      <w:bookmarkStart w:id="149" w:name="_Toc110639845"/>
      <w:r>
        <w:rPr>
          <w:rFonts w:hint="eastAsia"/>
        </w:rPr>
        <w:t>（资料性）</w:t>
      </w:r>
      <w:r>
        <w:br/>
      </w:r>
      <w:bookmarkEnd w:id="148"/>
      <w:r w:rsidR="00C30115">
        <w:rPr>
          <w:rFonts w:hint="eastAsia"/>
        </w:rPr>
        <w:t>服务确认单</w:t>
      </w:r>
      <w:bookmarkEnd w:id="149"/>
    </w:p>
    <w:p w14:paraId="37B003D0" w14:textId="77777777" w:rsidR="00632A8F" w:rsidRPr="00632A8F" w:rsidRDefault="00632A8F" w:rsidP="00632A8F">
      <w:pPr>
        <w:pStyle w:val="affffa"/>
        <w:ind w:firstLine="420"/>
        <w:jc w:val="center"/>
        <w:rPr>
          <w:rFonts w:ascii="Times New Roman" w:eastAsia="黑体"/>
        </w:rPr>
      </w:pPr>
      <w:r w:rsidRPr="00632A8F">
        <w:rPr>
          <w:rFonts w:ascii="Times New Roman" w:eastAsia="黑体" w:hint="eastAsia"/>
        </w:rPr>
        <w:t>表</w:t>
      </w:r>
      <w:r w:rsidRPr="00632A8F">
        <w:rPr>
          <w:rFonts w:ascii="Times New Roman" w:eastAsia="黑体" w:hint="eastAsia"/>
        </w:rPr>
        <w:t>C</w:t>
      </w:r>
      <w:r w:rsidR="003255FF">
        <w:rPr>
          <w:rFonts w:ascii="Times New Roman" w:eastAsia="黑体"/>
        </w:rPr>
        <w:t>.1</w:t>
      </w:r>
      <w:r w:rsidRPr="00632A8F">
        <w:rPr>
          <w:rFonts w:ascii="Times New Roman" w:eastAsia="黑体"/>
        </w:rPr>
        <w:t xml:space="preserve"> </w:t>
      </w:r>
      <w:r w:rsidRPr="00632A8F">
        <w:rPr>
          <w:rFonts w:ascii="Times New Roman" w:eastAsia="黑体" w:hint="eastAsia"/>
        </w:rPr>
        <w:t>观赏鱼水族箱家政服务确认单</w:t>
      </w:r>
    </w:p>
    <w:tbl>
      <w:tblPr>
        <w:tblW w:w="0" w:type="auto"/>
        <w:jc w:val="center"/>
        <w:tblBorders>
          <w:top w:val="single" w:sz="8" w:space="0" w:color="auto"/>
          <w:left w:val="single" w:sz="8" w:space="0" w:color="auto"/>
          <w:bottom w:val="single" w:sz="8" w:space="0" w:color="auto"/>
          <w:right w:val="single" w:sz="8" w:space="0" w:color="auto"/>
        </w:tblBorders>
        <w:tblLook w:val="0600" w:firstRow="0" w:lastRow="0" w:firstColumn="0" w:lastColumn="0" w:noHBand="1" w:noVBand="1"/>
      </w:tblPr>
      <w:tblGrid>
        <w:gridCol w:w="717"/>
        <w:gridCol w:w="838"/>
        <w:gridCol w:w="3260"/>
        <w:gridCol w:w="1559"/>
        <w:gridCol w:w="2249"/>
      </w:tblGrid>
      <w:tr w:rsidR="00407639" w:rsidRPr="00632A8F" w14:paraId="0D1837BF" w14:textId="77777777" w:rsidTr="00407639">
        <w:trPr>
          <w:trHeight w:val="480"/>
          <w:jc w:val="center"/>
        </w:trPr>
        <w:tc>
          <w:tcPr>
            <w:tcW w:w="1555" w:type="dxa"/>
            <w:gridSpan w:val="2"/>
            <w:tcBorders>
              <w:top w:val="single" w:sz="8" w:space="0" w:color="auto"/>
              <w:left w:val="single" w:sz="8" w:space="0" w:color="auto"/>
              <w:bottom w:val="single" w:sz="4" w:space="0" w:color="auto"/>
              <w:right w:val="single" w:sz="4" w:space="0" w:color="auto"/>
            </w:tcBorders>
            <w:shd w:val="clear" w:color="auto" w:fill="auto"/>
            <w:vAlign w:val="center"/>
          </w:tcPr>
          <w:p w14:paraId="768F02C6"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服务时间</w:t>
            </w:r>
          </w:p>
        </w:tc>
        <w:tc>
          <w:tcPr>
            <w:tcW w:w="3260" w:type="dxa"/>
            <w:tcBorders>
              <w:top w:val="single" w:sz="8" w:space="0" w:color="auto"/>
              <w:left w:val="single" w:sz="4" w:space="0" w:color="auto"/>
              <w:bottom w:val="single" w:sz="4" w:space="0" w:color="auto"/>
              <w:right w:val="single" w:sz="4" w:space="0" w:color="auto"/>
            </w:tcBorders>
            <w:shd w:val="clear" w:color="auto" w:fill="auto"/>
            <w:vAlign w:val="center"/>
          </w:tcPr>
          <w:p w14:paraId="676A5951" w14:textId="77777777" w:rsidR="00C30115" w:rsidRPr="00584B3C" w:rsidRDefault="00C30115" w:rsidP="00584B3C">
            <w:pPr>
              <w:jc w:val="center"/>
              <w:rPr>
                <w:rFonts w:ascii="Times New Roman" w:hAnsi="Times New Roman"/>
                <w:sz w:val="18"/>
                <w:szCs w:val="18"/>
              </w:rPr>
            </w:pPr>
          </w:p>
        </w:tc>
        <w:tc>
          <w:tcPr>
            <w:tcW w:w="1559" w:type="dxa"/>
            <w:tcBorders>
              <w:top w:val="single" w:sz="8" w:space="0" w:color="auto"/>
              <w:left w:val="single" w:sz="4" w:space="0" w:color="auto"/>
              <w:bottom w:val="single" w:sz="4" w:space="0" w:color="auto"/>
              <w:right w:val="single" w:sz="4" w:space="0" w:color="auto"/>
            </w:tcBorders>
            <w:shd w:val="clear" w:color="auto" w:fill="auto"/>
            <w:vAlign w:val="center"/>
          </w:tcPr>
          <w:p w14:paraId="75F16E23"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服务地点</w:t>
            </w:r>
          </w:p>
        </w:tc>
        <w:tc>
          <w:tcPr>
            <w:tcW w:w="2249" w:type="dxa"/>
            <w:tcBorders>
              <w:top w:val="single" w:sz="8" w:space="0" w:color="auto"/>
              <w:left w:val="single" w:sz="4" w:space="0" w:color="auto"/>
              <w:bottom w:val="single" w:sz="4" w:space="0" w:color="auto"/>
              <w:right w:val="single" w:sz="8" w:space="0" w:color="auto"/>
            </w:tcBorders>
            <w:shd w:val="clear" w:color="auto" w:fill="auto"/>
            <w:vAlign w:val="center"/>
          </w:tcPr>
          <w:p w14:paraId="4A1B1C44" w14:textId="77777777" w:rsidR="00C30115" w:rsidRPr="00584B3C" w:rsidRDefault="00C30115" w:rsidP="002933CD">
            <w:pPr>
              <w:rPr>
                <w:rFonts w:ascii="Times New Roman" w:hAnsi="Times New Roman"/>
                <w:sz w:val="18"/>
                <w:szCs w:val="18"/>
              </w:rPr>
            </w:pPr>
          </w:p>
        </w:tc>
      </w:tr>
      <w:tr w:rsidR="00407639" w:rsidRPr="00632A8F" w14:paraId="16F92016" w14:textId="77777777" w:rsidTr="00407639">
        <w:trPr>
          <w:trHeight w:val="480"/>
          <w:jc w:val="center"/>
        </w:trPr>
        <w:tc>
          <w:tcPr>
            <w:tcW w:w="1555"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751F4219"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天</w:t>
            </w:r>
            <w:r w:rsidRPr="00584B3C">
              <w:rPr>
                <w:rFonts w:ascii="Times New Roman" w:hAnsi="Times New Roman"/>
                <w:sz w:val="18"/>
                <w:szCs w:val="18"/>
              </w:rPr>
              <w:t xml:space="preserve">    </w:t>
            </w:r>
            <w:r w:rsidRPr="00584B3C">
              <w:rPr>
                <w:rFonts w:ascii="Times New Roman" w:hAnsi="Times New Roman"/>
                <w:sz w:val="18"/>
                <w:szCs w:val="18"/>
              </w:rPr>
              <w:t>气</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B379D43" w14:textId="77777777" w:rsidR="00C30115" w:rsidRPr="00584B3C" w:rsidRDefault="00C30115" w:rsidP="00584B3C">
            <w:pPr>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98E7A3"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气</w:t>
            </w:r>
            <w:r w:rsidRPr="00584B3C">
              <w:rPr>
                <w:rFonts w:ascii="Times New Roman" w:hAnsi="Times New Roman"/>
                <w:sz w:val="18"/>
                <w:szCs w:val="18"/>
              </w:rPr>
              <w:t xml:space="preserve">    </w:t>
            </w:r>
            <w:r w:rsidRPr="00584B3C">
              <w:rPr>
                <w:rFonts w:ascii="Times New Roman" w:hAnsi="Times New Roman"/>
                <w:sz w:val="18"/>
                <w:szCs w:val="18"/>
              </w:rPr>
              <w:t>温</w:t>
            </w:r>
          </w:p>
        </w:tc>
        <w:tc>
          <w:tcPr>
            <w:tcW w:w="2249" w:type="dxa"/>
            <w:tcBorders>
              <w:top w:val="single" w:sz="4" w:space="0" w:color="auto"/>
              <w:left w:val="single" w:sz="4" w:space="0" w:color="auto"/>
              <w:bottom w:val="single" w:sz="4" w:space="0" w:color="auto"/>
              <w:right w:val="single" w:sz="8" w:space="0" w:color="auto"/>
            </w:tcBorders>
            <w:shd w:val="clear" w:color="auto" w:fill="auto"/>
            <w:vAlign w:val="center"/>
          </w:tcPr>
          <w:p w14:paraId="17FB18F5" w14:textId="77777777" w:rsidR="00C30115" w:rsidRPr="00584B3C" w:rsidRDefault="00C30115" w:rsidP="002933CD">
            <w:pPr>
              <w:rPr>
                <w:rFonts w:ascii="Times New Roman" w:hAnsi="Times New Roman"/>
                <w:sz w:val="18"/>
                <w:szCs w:val="18"/>
              </w:rPr>
            </w:pPr>
          </w:p>
        </w:tc>
      </w:tr>
      <w:tr w:rsidR="00407639" w:rsidRPr="00632A8F" w14:paraId="236B41C3" w14:textId="77777777" w:rsidTr="00407639">
        <w:trPr>
          <w:trHeight w:val="480"/>
          <w:jc w:val="center"/>
        </w:trPr>
        <w:tc>
          <w:tcPr>
            <w:tcW w:w="1555"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E509E7E"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水族箱尺寸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5DD31F3" w14:textId="77777777" w:rsidR="00C30115" w:rsidRPr="00584B3C" w:rsidRDefault="00C30115" w:rsidP="00584B3C">
            <w:pPr>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D1F997"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水族箱类型</w:t>
            </w:r>
          </w:p>
        </w:tc>
        <w:tc>
          <w:tcPr>
            <w:tcW w:w="2249" w:type="dxa"/>
            <w:tcBorders>
              <w:top w:val="single" w:sz="4" w:space="0" w:color="auto"/>
              <w:left w:val="single" w:sz="4" w:space="0" w:color="auto"/>
              <w:bottom w:val="single" w:sz="4" w:space="0" w:color="auto"/>
              <w:right w:val="single" w:sz="8" w:space="0" w:color="auto"/>
            </w:tcBorders>
            <w:shd w:val="clear" w:color="auto" w:fill="auto"/>
            <w:vAlign w:val="center"/>
          </w:tcPr>
          <w:p w14:paraId="5F60E62D" w14:textId="77777777" w:rsidR="00C30115" w:rsidRPr="00584B3C" w:rsidRDefault="00C30115" w:rsidP="002933CD">
            <w:pPr>
              <w:rPr>
                <w:rFonts w:ascii="Times New Roman" w:hAnsi="Times New Roman"/>
                <w:sz w:val="18"/>
                <w:szCs w:val="18"/>
              </w:rPr>
            </w:pPr>
          </w:p>
        </w:tc>
      </w:tr>
      <w:tr w:rsidR="00C30115" w:rsidRPr="00632A8F" w14:paraId="0F39BD04" w14:textId="77777777" w:rsidTr="00407639">
        <w:trPr>
          <w:trHeight w:val="975"/>
          <w:jc w:val="center"/>
        </w:trPr>
        <w:tc>
          <w:tcPr>
            <w:tcW w:w="1555"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4C6A184"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存在问题</w:t>
            </w:r>
          </w:p>
          <w:p w14:paraId="332F3054"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用药及</w:t>
            </w:r>
          </w:p>
          <w:p w14:paraId="345DC528" w14:textId="77777777" w:rsidR="00C30115" w:rsidRPr="00584B3C" w:rsidRDefault="00C30115" w:rsidP="00584B3C">
            <w:pPr>
              <w:jc w:val="center"/>
              <w:rPr>
                <w:rFonts w:ascii="Times New Roman" w:hAnsi="Times New Roman"/>
                <w:sz w:val="18"/>
                <w:szCs w:val="18"/>
              </w:rPr>
            </w:pPr>
            <w:r w:rsidRPr="00584B3C">
              <w:rPr>
                <w:rFonts w:ascii="Times New Roman" w:hAnsi="Times New Roman"/>
                <w:sz w:val="18"/>
                <w:szCs w:val="18"/>
              </w:rPr>
              <w:t>恢复效果情况</w:t>
            </w:r>
          </w:p>
        </w:tc>
        <w:tc>
          <w:tcPr>
            <w:tcW w:w="7068" w:type="dxa"/>
            <w:gridSpan w:val="3"/>
            <w:tcBorders>
              <w:top w:val="single" w:sz="4" w:space="0" w:color="auto"/>
              <w:left w:val="single" w:sz="4" w:space="0" w:color="auto"/>
              <w:bottom w:val="single" w:sz="4" w:space="0" w:color="auto"/>
              <w:right w:val="single" w:sz="8" w:space="0" w:color="auto"/>
            </w:tcBorders>
            <w:shd w:val="clear" w:color="auto" w:fill="auto"/>
            <w:vAlign w:val="center"/>
          </w:tcPr>
          <w:p w14:paraId="0C6163AE" w14:textId="77777777" w:rsidR="00C30115" w:rsidRPr="00584B3C" w:rsidRDefault="00C30115" w:rsidP="002933CD">
            <w:pPr>
              <w:rPr>
                <w:rFonts w:ascii="Times New Roman" w:hAnsi="Times New Roman"/>
                <w:sz w:val="18"/>
                <w:szCs w:val="18"/>
              </w:rPr>
            </w:pPr>
          </w:p>
        </w:tc>
      </w:tr>
      <w:tr w:rsidR="00407639" w:rsidRPr="00632A8F" w14:paraId="37BE41E2" w14:textId="77777777" w:rsidTr="00407639">
        <w:trPr>
          <w:trHeight w:val="480"/>
          <w:jc w:val="center"/>
        </w:trPr>
        <w:tc>
          <w:tcPr>
            <w:tcW w:w="717" w:type="dxa"/>
            <w:vMerge w:val="restart"/>
            <w:tcBorders>
              <w:top w:val="nil"/>
              <w:left w:val="single" w:sz="8" w:space="0" w:color="auto"/>
              <w:right w:val="single" w:sz="4" w:space="0" w:color="auto"/>
            </w:tcBorders>
            <w:shd w:val="clear" w:color="auto" w:fill="auto"/>
            <w:vAlign w:val="center"/>
          </w:tcPr>
          <w:p w14:paraId="3514FBC6"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服务</w:t>
            </w:r>
          </w:p>
          <w:p w14:paraId="010BB30D"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人员</w:t>
            </w:r>
          </w:p>
        </w:tc>
        <w:tc>
          <w:tcPr>
            <w:tcW w:w="838" w:type="dxa"/>
            <w:vMerge w:val="restart"/>
            <w:tcBorders>
              <w:top w:val="nil"/>
              <w:left w:val="single" w:sz="4" w:space="0" w:color="auto"/>
              <w:right w:val="single" w:sz="4" w:space="0" w:color="auto"/>
            </w:tcBorders>
            <w:shd w:val="clear" w:color="auto" w:fill="auto"/>
            <w:vAlign w:val="center"/>
          </w:tcPr>
          <w:p w14:paraId="38E09E37"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服务</w:t>
            </w:r>
          </w:p>
          <w:p w14:paraId="1C226911"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内容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F25823F"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1</w:t>
            </w:r>
            <w:r w:rsidRPr="00584B3C">
              <w:rPr>
                <w:rFonts w:ascii="Times New Roman" w:hAnsi="Times New Roman"/>
                <w:sz w:val="18"/>
                <w:szCs w:val="18"/>
              </w:rPr>
              <w:t>、补水、换水、调水</w:t>
            </w:r>
            <w:r w:rsidRPr="00584B3C">
              <w:rPr>
                <w:rFonts w:ascii="Times New Roman" w:hAnsi="Times New Roman"/>
                <w:sz w:val="18"/>
                <w:szCs w:val="18"/>
              </w:rPr>
              <w:t xml:space="preserve">    □</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D029942"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7</w:t>
            </w:r>
            <w:r w:rsidRPr="00584B3C">
              <w:rPr>
                <w:rFonts w:ascii="Times New Roman" w:hAnsi="Times New Roman"/>
                <w:sz w:val="18"/>
                <w:szCs w:val="18"/>
              </w:rPr>
              <w:t>、加热装置清洁维护</w:t>
            </w:r>
            <w:r w:rsidRPr="00584B3C">
              <w:rPr>
                <w:rFonts w:ascii="Times New Roman" w:hAnsi="Times New Roman"/>
                <w:sz w:val="18"/>
                <w:szCs w:val="18"/>
              </w:rPr>
              <w:t xml:space="preserve">           □</w:t>
            </w:r>
          </w:p>
        </w:tc>
      </w:tr>
      <w:tr w:rsidR="00407639" w:rsidRPr="00632A8F" w14:paraId="2E270BA4" w14:textId="77777777" w:rsidTr="00407639">
        <w:trPr>
          <w:trHeight w:val="495"/>
          <w:jc w:val="center"/>
        </w:trPr>
        <w:tc>
          <w:tcPr>
            <w:tcW w:w="0" w:type="auto"/>
            <w:vMerge/>
            <w:tcBorders>
              <w:left w:val="single" w:sz="8" w:space="0" w:color="auto"/>
              <w:right w:val="single" w:sz="4" w:space="0" w:color="auto"/>
            </w:tcBorders>
            <w:shd w:val="clear" w:color="auto" w:fill="auto"/>
            <w:vAlign w:val="center"/>
          </w:tcPr>
          <w:p w14:paraId="18F24AD4" w14:textId="77777777" w:rsidR="00C21294" w:rsidRPr="00584B3C" w:rsidRDefault="00C21294" w:rsidP="00584B3C">
            <w:pPr>
              <w:widowControl/>
              <w:jc w:val="left"/>
              <w:rPr>
                <w:rFonts w:ascii="Times New Roman" w:hAnsi="Times New Roman"/>
                <w:sz w:val="18"/>
                <w:szCs w:val="18"/>
              </w:rPr>
            </w:pPr>
          </w:p>
        </w:tc>
        <w:tc>
          <w:tcPr>
            <w:tcW w:w="0" w:type="auto"/>
            <w:vMerge/>
            <w:tcBorders>
              <w:left w:val="single" w:sz="4" w:space="0" w:color="auto"/>
              <w:right w:val="single" w:sz="4" w:space="0" w:color="auto"/>
            </w:tcBorders>
            <w:shd w:val="clear" w:color="auto" w:fill="auto"/>
            <w:vAlign w:val="center"/>
          </w:tcPr>
          <w:p w14:paraId="222D64AF"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27C53DB"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2</w:t>
            </w:r>
            <w:r w:rsidRPr="00584B3C">
              <w:rPr>
                <w:rFonts w:ascii="Times New Roman" w:hAnsi="Times New Roman"/>
                <w:sz w:val="18"/>
                <w:szCs w:val="18"/>
              </w:rPr>
              <w:t>、内外壁清洁</w:t>
            </w:r>
            <w:r w:rsidRPr="00584B3C">
              <w:rPr>
                <w:rFonts w:ascii="Times New Roman" w:hAnsi="Times New Roman"/>
                <w:sz w:val="18"/>
                <w:szCs w:val="18"/>
              </w:rPr>
              <w:t xml:space="preserve">          □</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6A9E0EF"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8</w:t>
            </w:r>
            <w:r w:rsidRPr="00584B3C">
              <w:rPr>
                <w:rFonts w:ascii="Times New Roman" w:hAnsi="Times New Roman"/>
                <w:sz w:val="18"/>
                <w:szCs w:val="18"/>
              </w:rPr>
              <w:t>、增氧装置清洁维护</w:t>
            </w:r>
            <w:r w:rsidRPr="00584B3C">
              <w:rPr>
                <w:rFonts w:ascii="Times New Roman" w:hAnsi="Times New Roman"/>
                <w:sz w:val="18"/>
                <w:szCs w:val="18"/>
              </w:rPr>
              <w:t xml:space="preserve">           □</w:t>
            </w:r>
          </w:p>
        </w:tc>
      </w:tr>
      <w:tr w:rsidR="00407639" w:rsidRPr="00632A8F" w14:paraId="5A13122B" w14:textId="77777777" w:rsidTr="00407639">
        <w:trPr>
          <w:trHeight w:val="495"/>
          <w:jc w:val="center"/>
        </w:trPr>
        <w:tc>
          <w:tcPr>
            <w:tcW w:w="0" w:type="auto"/>
            <w:vMerge/>
            <w:tcBorders>
              <w:left w:val="single" w:sz="8" w:space="0" w:color="auto"/>
              <w:right w:val="single" w:sz="4" w:space="0" w:color="auto"/>
            </w:tcBorders>
            <w:shd w:val="clear" w:color="auto" w:fill="auto"/>
            <w:vAlign w:val="center"/>
          </w:tcPr>
          <w:p w14:paraId="2AF64BC0" w14:textId="77777777" w:rsidR="00C21294" w:rsidRPr="00584B3C" w:rsidRDefault="00C21294" w:rsidP="00584B3C">
            <w:pPr>
              <w:widowControl/>
              <w:jc w:val="left"/>
              <w:rPr>
                <w:rFonts w:ascii="Times New Roman" w:hAnsi="Times New Roman"/>
                <w:sz w:val="18"/>
                <w:szCs w:val="18"/>
              </w:rPr>
            </w:pPr>
          </w:p>
        </w:tc>
        <w:tc>
          <w:tcPr>
            <w:tcW w:w="0" w:type="auto"/>
            <w:vMerge/>
            <w:tcBorders>
              <w:left w:val="single" w:sz="4" w:space="0" w:color="auto"/>
              <w:right w:val="single" w:sz="4" w:space="0" w:color="auto"/>
            </w:tcBorders>
            <w:shd w:val="clear" w:color="auto" w:fill="auto"/>
            <w:vAlign w:val="center"/>
          </w:tcPr>
          <w:p w14:paraId="45C4CEEE"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A43538F"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3</w:t>
            </w:r>
            <w:r w:rsidRPr="00584B3C">
              <w:rPr>
                <w:rFonts w:ascii="Times New Roman" w:hAnsi="Times New Roman"/>
                <w:sz w:val="18"/>
                <w:szCs w:val="18"/>
              </w:rPr>
              <w:t>、底砂清理</w:t>
            </w:r>
            <w:r w:rsidRPr="00584B3C">
              <w:rPr>
                <w:rFonts w:ascii="Times New Roman" w:hAnsi="Times New Roman"/>
                <w:sz w:val="18"/>
                <w:szCs w:val="18"/>
              </w:rPr>
              <w:t xml:space="preserve">            □</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3E95948" w14:textId="77777777" w:rsidR="00C21294" w:rsidRPr="00584B3C" w:rsidRDefault="00C21294" w:rsidP="00C21294">
            <w:pPr>
              <w:rPr>
                <w:rFonts w:ascii="Times New Roman" w:hAnsi="Times New Roman"/>
                <w:sz w:val="18"/>
                <w:szCs w:val="18"/>
              </w:rPr>
            </w:pPr>
            <w:r w:rsidRPr="00584B3C">
              <w:rPr>
                <w:rFonts w:ascii="Times New Roman" w:hAnsi="Times New Roman" w:hint="eastAsia"/>
                <w:sz w:val="18"/>
                <w:szCs w:val="18"/>
              </w:rPr>
              <w:t>9</w:t>
            </w:r>
            <w:r w:rsidRPr="00584B3C">
              <w:rPr>
                <w:rFonts w:ascii="Times New Roman" w:hAnsi="Times New Roman" w:hint="eastAsia"/>
                <w:sz w:val="18"/>
                <w:szCs w:val="18"/>
              </w:rPr>
              <w:t>、自动补水装置维护</w:t>
            </w:r>
            <w:r w:rsidRPr="00584B3C">
              <w:rPr>
                <w:rFonts w:ascii="Times New Roman" w:hAnsi="Times New Roman" w:hint="eastAsia"/>
                <w:sz w:val="18"/>
                <w:szCs w:val="18"/>
              </w:rPr>
              <w:t xml:space="preserve"> </w:t>
            </w:r>
            <w:r w:rsidRPr="00584B3C">
              <w:rPr>
                <w:rFonts w:ascii="Times New Roman" w:hAnsi="Times New Roman"/>
                <w:sz w:val="18"/>
                <w:szCs w:val="18"/>
              </w:rPr>
              <w:t xml:space="preserve">          □</w:t>
            </w:r>
          </w:p>
        </w:tc>
      </w:tr>
      <w:tr w:rsidR="00407639" w:rsidRPr="00632A8F" w14:paraId="38F26503" w14:textId="77777777" w:rsidTr="00407639">
        <w:trPr>
          <w:trHeight w:val="511"/>
          <w:jc w:val="center"/>
        </w:trPr>
        <w:tc>
          <w:tcPr>
            <w:tcW w:w="0" w:type="auto"/>
            <w:vMerge/>
            <w:tcBorders>
              <w:left w:val="single" w:sz="8" w:space="0" w:color="auto"/>
              <w:right w:val="single" w:sz="4" w:space="0" w:color="auto"/>
            </w:tcBorders>
            <w:shd w:val="clear" w:color="auto" w:fill="auto"/>
            <w:vAlign w:val="center"/>
          </w:tcPr>
          <w:p w14:paraId="28ACF4EF" w14:textId="77777777" w:rsidR="00C21294" w:rsidRPr="00584B3C" w:rsidRDefault="00C21294" w:rsidP="00584B3C">
            <w:pPr>
              <w:widowControl/>
              <w:jc w:val="left"/>
              <w:rPr>
                <w:rFonts w:ascii="Times New Roman" w:hAnsi="Times New Roman"/>
                <w:sz w:val="18"/>
                <w:szCs w:val="18"/>
              </w:rPr>
            </w:pPr>
          </w:p>
        </w:tc>
        <w:tc>
          <w:tcPr>
            <w:tcW w:w="0" w:type="auto"/>
            <w:vMerge/>
            <w:tcBorders>
              <w:left w:val="single" w:sz="4" w:space="0" w:color="auto"/>
              <w:right w:val="single" w:sz="4" w:space="0" w:color="auto"/>
            </w:tcBorders>
            <w:shd w:val="clear" w:color="auto" w:fill="auto"/>
            <w:vAlign w:val="center"/>
          </w:tcPr>
          <w:p w14:paraId="0E3D2B3A"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BAFFE99"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4</w:t>
            </w:r>
            <w:r w:rsidRPr="00584B3C">
              <w:rPr>
                <w:rFonts w:ascii="Times New Roman" w:hAnsi="Times New Roman"/>
                <w:sz w:val="18"/>
                <w:szCs w:val="18"/>
              </w:rPr>
              <w:t>、植株修剪</w:t>
            </w:r>
            <w:r w:rsidRPr="00584B3C">
              <w:rPr>
                <w:rFonts w:ascii="Times New Roman" w:hAnsi="Times New Roman"/>
                <w:sz w:val="18"/>
                <w:szCs w:val="18"/>
              </w:rPr>
              <w:t xml:space="preserve">            □</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C72C12"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10</w:t>
            </w:r>
            <w:r w:rsidRPr="00584B3C">
              <w:rPr>
                <w:rFonts w:ascii="Times New Roman" w:hAnsi="Times New Roman"/>
                <w:sz w:val="18"/>
                <w:szCs w:val="18"/>
              </w:rPr>
              <w:t>、鱼类病害检查处理</w:t>
            </w:r>
            <w:r w:rsidRPr="00584B3C">
              <w:rPr>
                <w:rFonts w:ascii="Times New Roman" w:hAnsi="Times New Roman"/>
                <w:sz w:val="18"/>
                <w:szCs w:val="18"/>
              </w:rPr>
              <w:t xml:space="preserve">          □</w:t>
            </w:r>
          </w:p>
        </w:tc>
      </w:tr>
      <w:tr w:rsidR="00407639" w:rsidRPr="00632A8F" w14:paraId="086E16F8" w14:textId="77777777" w:rsidTr="00407639">
        <w:trPr>
          <w:trHeight w:val="495"/>
          <w:jc w:val="center"/>
        </w:trPr>
        <w:tc>
          <w:tcPr>
            <w:tcW w:w="0" w:type="auto"/>
            <w:vMerge/>
            <w:tcBorders>
              <w:left w:val="single" w:sz="8" w:space="0" w:color="auto"/>
              <w:right w:val="single" w:sz="4" w:space="0" w:color="auto"/>
            </w:tcBorders>
            <w:shd w:val="clear" w:color="auto" w:fill="auto"/>
            <w:vAlign w:val="center"/>
          </w:tcPr>
          <w:p w14:paraId="4619FFF4" w14:textId="77777777" w:rsidR="00C21294" w:rsidRPr="00584B3C" w:rsidRDefault="00C21294" w:rsidP="00584B3C">
            <w:pPr>
              <w:widowControl/>
              <w:jc w:val="left"/>
              <w:rPr>
                <w:rFonts w:ascii="Times New Roman" w:hAnsi="Times New Roman"/>
                <w:sz w:val="18"/>
                <w:szCs w:val="18"/>
              </w:rPr>
            </w:pPr>
          </w:p>
        </w:tc>
        <w:tc>
          <w:tcPr>
            <w:tcW w:w="0" w:type="auto"/>
            <w:vMerge/>
            <w:tcBorders>
              <w:left w:val="single" w:sz="4" w:space="0" w:color="auto"/>
              <w:right w:val="single" w:sz="4" w:space="0" w:color="auto"/>
            </w:tcBorders>
            <w:shd w:val="clear" w:color="auto" w:fill="auto"/>
            <w:vAlign w:val="center"/>
          </w:tcPr>
          <w:p w14:paraId="6E7D01A3"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CB4CDCA"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5</w:t>
            </w:r>
            <w:r w:rsidRPr="00584B3C">
              <w:rPr>
                <w:rFonts w:ascii="Times New Roman" w:hAnsi="Times New Roman"/>
                <w:sz w:val="18"/>
                <w:szCs w:val="18"/>
              </w:rPr>
              <w:t>、过滤装置清洗维护</w:t>
            </w:r>
            <w:r w:rsidRPr="00584B3C">
              <w:rPr>
                <w:rFonts w:ascii="Times New Roman" w:hAnsi="Times New Roman"/>
                <w:sz w:val="18"/>
                <w:szCs w:val="18"/>
              </w:rPr>
              <w:t xml:space="preserve">    □</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F4796B9"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11</w:t>
            </w:r>
            <w:r w:rsidRPr="00584B3C">
              <w:rPr>
                <w:rFonts w:ascii="Times New Roman" w:hAnsi="Times New Roman"/>
                <w:sz w:val="18"/>
                <w:szCs w:val="18"/>
              </w:rPr>
              <w:t>、日常鱼食、渔药检查</w:t>
            </w:r>
            <w:r w:rsidRPr="00584B3C">
              <w:rPr>
                <w:rFonts w:ascii="Times New Roman" w:hAnsi="Times New Roman"/>
                <w:sz w:val="18"/>
                <w:szCs w:val="18"/>
              </w:rPr>
              <w:t xml:space="preserve">        □</w:t>
            </w:r>
          </w:p>
        </w:tc>
      </w:tr>
      <w:tr w:rsidR="00407639" w:rsidRPr="00632A8F" w14:paraId="7CEFAB04" w14:textId="77777777" w:rsidTr="00407639">
        <w:trPr>
          <w:trHeight w:val="495"/>
          <w:jc w:val="center"/>
        </w:trPr>
        <w:tc>
          <w:tcPr>
            <w:tcW w:w="0" w:type="auto"/>
            <w:vMerge/>
            <w:tcBorders>
              <w:left w:val="single" w:sz="8" w:space="0" w:color="auto"/>
              <w:bottom w:val="single" w:sz="4" w:space="0" w:color="auto"/>
              <w:right w:val="single" w:sz="4" w:space="0" w:color="auto"/>
            </w:tcBorders>
            <w:shd w:val="clear" w:color="auto" w:fill="auto"/>
            <w:vAlign w:val="center"/>
          </w:tcPr>
          <w:p w14:paraId="0273E0D2" w14:textId="77777777" w:rsidR="00C21294" w:rsidRPr="00584B3C" w:rsidRDefault="00C21294" w:rsidP="00584B3C">
            <w:pPr>
              <w:widowControl/>
              <w:jc w:val="left"/>
              <w:rPr>
                <w:rFonts w:ascii="Times New Roman" w:hAnsi="Times New Roman"/>
                <w:sz w:val="18"/>
                <w:szCs w:val="18"/>
              </w:rPr>
            </w:pPr>
          </w:p>
        </w:tc>
        <w:tc>
          <w:tcPr>
            <w:tcW w:w="0" w:type="auto"/>
            <w:vMerge/>
            <w:tcBorders>
              <w:left w:val="single" w:sz="4" w:space="0" w:color="auto"/>
              <w:bottom w:val="single" w:sz="4" w:space="0" w:color="auto"/>
              <w:right w:val="single" w:sz="4" w:space="0" w:color="auto"/>
            </w:tcBorders>
            <w:shd w:val="clear" w:color="auto" w:fill="auto"/>
            <w:vAlign w:val="center"/>
          </w:tcPr>
          <w:p w14:paraId="328478A9"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F15B0DC"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6</w:t>
            </w:r>
            <w:r w:rsidRPr="00584B3C">
              <w:rPr>
                <w:rFonts w:ascii="Times New Roman" w:hAnsi="Times New Roman"/>
                <w:sz w:val="18"/>
                <w:szCs w:val="18"/>
              </w:rPr>
              <w:t>、照明装置清洁维护</w:t>
            </w:r>
            <w:r w:rsidRPr="00584B3C">
              <w:rPr>
                <w:rFonts w:ascii="Times New Roman" w:hAnsi="Times New Roman"/>
                <w:sz w:val="18"/>
                <w:szCs w:val="18"/>
              </w:rPr>
              <w:t xml:space="preserve">           □</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E2E9AA7" w14:textId="77777777" w:rsidR="00C21294" w:rsidRPr="00584B3C" w:rsidRDefault="00C21294" w:rsidP="00C21294">
            <w:pPr>
              <w:rPr>
                <w:rFonts w:ascii="Times New Roman" w:hAnsi="Times New Roman"/>
                <w:sz w:val="18"/>
                <w:szCs w:val="18"/>
              </w:rPr>
            </w:pPr>
          </w:p>
        </w:tc>
      </w:tr>
      <w:tr w:rsidR="00407639" w:rsidRPr="00632A8F" w14:paraId="5FFA4264" w14:textId="77777777" w:rsidTr="00407639">
        <w:trPr>
          <w:trHeight w:val="480"/>
          <w:jc w:val="center"/>
        </w:trPr>
        <w:tc>
          <w:tcPr>
            <w:tcW w:w="717" w:type="dxa"/>
            <w:vMerge w:val="restart"/>
            <w:tcBorders>
              <w:top w:val="nil"/>
              <w:left w:val="single" w:sz="8" w:space="0" w:color="auto"/>
              <w:bottom w:val="single" w:sz="4" w:space="0" w:color="auto"/>
              <w:right w:val="single" w:sz="4" w:space="0" w:color="auto"/>
            </w:tcBorders>
            <w:shd w:val="clear" w:color="auto" w:fill="auto"/>
            <w:vAlign w:val="center"/>
          </w:tcPr>
          <w:p w14:paraId="1180BB0E"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服务</w:t>
            </w:r>
          </w:p>
          <w:p w14:paraId="1294D2A5"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对象</w:t>
            </w:r>
          </w:p>
        </w:tc>
        <w:tc>
          <w:tcPr>
            <w:tcW w:w="838" w:type="dxa"/>
            <w:vMerge w:val="restart"/>
            <w:tcBorders>
              <w:top w:val="nil"/>
              <w:left w:val="single" w:sz="4" w:space="0" w:color="auto"/>
              <w:bottom w:val="single" w:sz="4" w:space="0" w:color="auto"/>
              <w:right w:val="single" w:sz="4" w:space="0" w:color="auto"/>
            </w:tcBorders>
            <w:shd w:val="clear" w:color="auto" w:fill="auto"/>
            <w:vAlign w:val="center"/>
          </w:tcPr>
          <w:p w14:paraId="7261AD26"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效果</w:t>
            </w:r>
          </w:p>
          <w:p w14:paraId="283C8743"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评价</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351DE3F1"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1</w:t>
            </w:r>
            <w:r w:rsidRPr="00584B3C">
              <w:rPr>
                <w:rFonts w:ascii="Times New Roman" w:hAnsi="Times New Roman"/>
                <w:sz w:val="18"/>
                <w:szCs w:val="18"/>
              </w:rPr>
              <w:t>、水质各项指标达标</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6BE5CC8" w14:textId="77777777" w:rsidR="00C21294" w:rsidRPr="00584B3C" w:rsidRDefault="00C21294" w:rsidP="00C21294">
            <w:pPr>
              <w:rPr>
                <w:rFonts w:ascii="Times New Roman" w:hAnsi="Times New Roman"/>
                <w:sz w:val="18"/>
                <w:szCs w:val="18"/>
              </w:rPr>
            </w:pPr>
          </w:p>
        </w:tc>
      </w:tr>
      <w:tr w:rsidR="00407639" w:rsidRPr="00632A8F" w14:paraId="6C04ABB6" w14:textId="77777777" w:rsidTr="00407639">
        <w:trPr>
          <w:trHeight w:val="495"/>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1ED1D916" w14:textId="77777777" w:rsidR="00C21294" w:rsidRPr="00584B3C" w:rsidRDefault="00C21294" w:rsidP="00584B3C">
            <w:pPr>
              <w:widowControl/>
              <w:jc w:val="left"/>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7381E3E6"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910F6A0"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2</w:t>
            </w:r>
            <w:r w:rsidRPr="00584B3C">
              <w:rPr>
                <w:rFonts w:ascii="Times New Roman" w:hAnsi="Times New Roman"/>
                <w:sz w:val="18"/>
                <w:szCs w:val="18"/>
              </w:rPr>
              <w:t>、视觉上无有害藻类滋生</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AD22C91" w14:textId="77777777" w:rsidR="00C21294" w:rsidRPr="00584B3C" w:rsidRDefault="00C21294" w:rsidP="00C21294">
            <w:pPr>
              <w:rPr>
                <w:rFonts w:ascii="Times New Roman" w:hAnsi="Times New Roman"/>
                <w:sz w:val="18"/>
                <w:szCs w:val="18"/>
              </w:rPr>
            </w:pPr>
          </w:p>
        </w:tc>
      </w:tr>
      <w:tr w:rsidR="00407639" w:rsidRPr="00632A8F" w14:paraId="2EFD8D30" w14:textId="77777777" w:rsidTr="00407639">
        <w:trPr>
          <w:trHeight w:val="495"/>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0A3C5AD5" w14:textId="77777777" w:rsidR="00C21294" w:rsidRPr="00584B3C" w:rsidRDefault="00C21294" w:rsidP="00584B3C">
            <w:pPr>
              <w:widowControl/>
              <w:jc w:val="left"/>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48755EA4"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9BC9B6F"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3</w:t>
            </w:r>
            <w:r w:rsidRPr="00584B3C">
              <w:rPr>
                <w:rFonts w:ascii="Times New Roman" w:hAnsi="Times New Roman"/>
                <w:sz w:val="18"/>
                <w:szCs w:val="18"/>
              </w:rPr>
              <w:t>、</w:t>
            </w:r>
            <w:r w:rsidR="000D2F1B" w:rsidRPr="00584B3C">
              <w:rPr>
                <w:rFonts w:ascii="Times New Roman" w:hAnsi="Times New Roman" w:hint="eastAsia"/>
                <w:sz w:val="18"/>
                <w:szCs w:val="18"/>
              </w:rPr>
              <w:t>服务</w:t>
            </w:r>
            <w:r w:rsidR="00B44D29" w:rsidRPr="00584B3C">
              <w:rPr>
                <w:rFonts w:ascii="Times New Roman" w:hAnsi="Times New Roman" w:hint="eastAsia"/>
                <w:sz w:val="18"/>
                <w:szCs w:val="18"/>
              </w:rPr>
              <w:t>时</w:t>
            </w:r>
            <w:r w:rsidR="000D2F1B" w:rsidRPr="00584B3C">
              <w:rPr>
                <w:rFonts w:ascii="Times New Roman" w:hAnsi="Times New Roman" w:hint="eastAsia"/>
                <w:sz w:val="18"/>
                <w:szCs w:val="18"/>
              </w:rPr>
              <w:t>限内</w:t>
            </w:r>
            <w:r w:rsidRPr="00584B3C">
              <w:rPr>
                <w:rFonts w:ascii="Times New Roman" w:hAnsi="Times New Roman"/>
                <w:sz w:val="18"/>
                <w:szCs w:val="18"/>
              </w:rPr>
              <w:t>鱼类死亡率低于</w:t>
            </w:r>
            <w:r w:rsidRPr="00584B3C">
              <w:rPr>
                <w:rFonts w:ascii="Times New Roman" w:hAnsi="Times New Roman"/>
                <w:sz w:val="18"/>
                <w:szCs w:val="18"/>
              </w:rPr>
              <w:t>20%</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3A3D3B5" w14:textId="77777777" w:rsidR="00C21294" w:rsidRPr="00584B3C" w:rsidRDefault="00C21294" w:rsidP="00C21294">
            <w:pPr>
              <w:rPr>
                <w:rFonts w:ascii="Times New Roman" w:hAnsi="Times New Roman"/>
                <w:sz w:val="18"/>
                <w:szCs w:val="18"/>
              </w:rPr>
            </w:pPr>
          </w:p>
        </w:tc>
      </w:tr>
      <w:tr w:rsidR="00407639" w:rsidRPr="00632A8F" w14:paraId="1FF390F5" w14:textId="77777777" w:rsidTr="00407639">
        <w:trPr>
          <w:trHeight w:val="511"/>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501E3A63" w14:textId="77777777" w:rsidR="00C21294" w:rsidRPr="00584B3C" w:rsidRDefault="00C21294" w:rsidP="00584B3C">
            <w:pPr>
              <w:widowControl/>
              <w:jc w:val="left"/>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32B2BA89"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DAAFA0E"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4</w:t>
            </w:r>
            <w:r w:rsidRPr="00584B3C">
              <w:rPr>
                <w:rFonts w:ascii="Times New Roman" w:hAnsi="Times New Roman"/>
                <w:sz w:val="18"/>
                <w:szCs w:val="18"/>
              </w:rPr>
              <w:t>、水生植物生长健康</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347AE38" w14:textId="77777777" w:rsidR="00C21294" w:rsidRPr="00584B3C" w:rsidRDefault="00C21294" w:rsidP="00C21294">
            <w:pPr>
              <w:rPr>
                <w:rFonts w:ascii="Times New Roman" w:hAnsi="Times New Roman"/>
                <w:sz w:val="18"/>
                <w:szCs w:val="18"/>
              </w:rPr>
            </w:pPr>
          </w:p>
        </w:tc>
      </w:tr>
      <w:tr w:rsidR="00407639" w:rsidRPr="00632A8F" w14:paraId="42083BF6" w14:textId="77777777" w:rsidTr="00407639">
        <w:trPr>
          <w:trHeight w:val="495"/>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5E0CCF29" w14:textId="77777777" w:rsidR="00C21294" w:rsidRPr="00584B3C" w:rsidRDefault="00C21294" w:rsidP="00584B3C">
            <w:pPr>
              <w:widowControl/>
              <w:jc w:val="left"/>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2C742EAA"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02EF046"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5</w:t>
            </w:r>
            <w:r w:rsidRPr="00584B3C">
              <w:rPr>
                <w:rFonts w:ascii="Times New Roman" w:hAnsi="Times New Roman"/>
                <w:sz w:val="18"/>
                <w:szCs w:val="18"/>
              </w:rPr>
              <w:t>、水族箱内外壁、各装置洁净</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3C46FF8" w14:textId="77777777" w:rsidR="00C21294" w:rsidRPr="00584B3C" w:rsidRDefault="00C21294" w:rsidP="00C21294">
            <w:pPr>
              <w:rPr>
                <w:rFonts w:ascii="Times New Roman" w:hAnsi="Times New Roman"/>
                <w:sz w:val="18"/>
                <w:szCs w:val="18"/>
              </w:rPr>
            </w:pPr>
          </w:p>
        </w:tc>
      </w:tr>
      <w:tr w:rsidR="00407639" w:rsidRPr="00632A8F" w14:paraId="0D3164CC" w14:textId="77777777" w:rsidTr="00407639">
        <w:trPr>
          <w:trHeight w:val="495"/>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50F11D70" w14:textId="77777777" w:rsidR="00C21294" w:rsidRPr="00584B3C" w:rsidRDefault="00C21294" w:rsidP="00584B3C">
            <w:pPr>
              <w:widowControl/>
              <w:jc w:val="left"/>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4D03400E" w14:textId="77777777" w:rsidR="00C21294" w:rsidRPr="00584B3C" w:rsidRDefault="00C21294" w:rsidP="00584B3C">
            <w:pPr>
              <w:widowControl/>
              <w:jc w:val="left"/>
              <w:rPr>
                <w:rFonts w:ascii="Times New Roman" w:hAnsi="Times New Roman"/>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0BD4848"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6</w:t>
            </w:r>
            <w:r w:rsidRPr="00584B3C">
              <w:rPr>
                <w:rFonts w:ascii="Times New Roman" w:hAnsi="Times New Roman"/>
                <w:sz w:val="18"/>
                <w:szCs w:val="18"/>
              </w:rPr>
              <w:t>、服务人员规范操作</w:t>
            </w:r>
          </w:p>
        </w:tc>
        <w:tc>
          <w:tcPr>
            <w:tcW w:w="3808"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88ABAE9" w14:textId="77777777" w:rsidR="00C21294" w:rsidRPr="00584B3C" w:rsidRDefault="00C21294" w:rsidP="00C21294">
            <w:pPr>
              <w:rPr>
                <w:rFonts w:ascii="Times New Roman" w:hAnsi="Times New Roman"/>
                <w:sz w:val="18"/>
                <w:szCs w:val="18"/>
              </w:rPr>
            </w:pPr>
          </w:p>
        </w:tc>
      </w:tr>
      <w:tr w:rsidR="00407639" w:rsidRPr="00632A8F" w14:paraId="182000EF" w14:textId="77777777" w:rsidTr="00407639">
        <w:trPr>
          <w:trHeight w:val="470"/>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3AF4AC05" w14:textId="77777777" w:rsidR="00C21294" w:rsidRPr="00584B3C" w:rsidRDefault="00C21294" w:rsidP="00584B3C">
            <w:pPr>
              <w:widowControl/>
              <w:jc w:val="left"/>
              <w:rPr>
                <w:rFonts w:ascii="Times New Roman" w:hAnsi="Times New Roman"/>
                <w:sz w:val="18"/>
                <w:szCs w:val="18"/>
              </w:rPr>
            </w:pPr>
          </w:p>
        </w:tc>
        <w:tc>
          <w:tcPr>
            <w:tcW w:w="838" w:type="dxa"/>
            <w:vMerge w:val="restart"/>
            <w:tcBorders>
              <w:top w:val="nil"/>
              <w:left w:val="single" w:sz="4" w:space="0" w:color="auto"/>
              <w:bottom w:val="single" w:sz="4" w:space="0" w:color="auto"/>
              <w:right w:val="single" w:sz="4" w:space="0" w:color="auto"/>
            </w:tcBorders>
            <w:shd w:val="clear" w:color="auto" w:fill="auto"/>
            <w:vAlign w:val="center"/>
          </w:tcPr>
          <w:p w14:paraId="57780159"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满意</w:t>
            </w:r>
          </w:p>
          <w:p w14:paraId="31D8A2C0"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度评价</w:t>
            </w:r>
          </w:p>
        </w:tc>
        <w:tc>
          <w:tcPr>
            <w:tcW w:w="7068" w:type="dxa"/>
            <w:gridSpan w:val="3"/>
            <w:tcBorders>
              <w:top w:val="single" w:sz="4" w:space="0" w:color="auto"/>
              <w:left w:val="single" w:sz="4" w:space="0" w:color="auto"/>
              <w:bottom w:val="single" w:sz="4" w:space="0" w:color="auto"/>
              <w:right w:val="single" w:sz="8" w:space="0" w:color="auto"/>
            </w:tcBorders>
            <w:shd w:val="clear" w:color="auto" w:fill="auto"/>
            <w:vAlign w:val="center"/>
          </w:tcPr>
          <w:p w14:paraId="5EE87D69"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非常满意</w:t>
            </w:r>
            <w:r w:rsidRPr="00584B3C">
              <w:rPr>
                <w:rFonts w:ascii="Times New Roman" w:hAnsi="Times New Roman"/>
                <w:sz w:val="18"/>
                <w:szCs w:val="18"/>
              </w:rPr>
              <w:t>(10</w:t>
            </w:r>
            <w:r w:rsidRPr="00584B3C">
              <w:rPr>
                <w:rFonts w:ascii="Times New Roman" w:hAnsi="Times New Roman"/>
                <w:sz w:val="18"/>
                <w:szCs w:val="18"/>
              </w:rPr>
              <w:t>、</w:t>
            </w:r>
            <w:r w:rsidRPr="00584B3C">
              <w:rPr>
                <w:rFonts w:ascii="Times New Roman" w:hAnsi="Times New Roman"/>
                <w:sz w:val="18"/>
                <w:szCs w:val="18"/>
              </w:rPr>
              <w:t xml:space="preserve">9) </w:t>
            </w:r>
            <w:r w:rsidRPr="00584B3C">
              <w:rPr>
                <w:rFonts w:ascii="Times New Roman" w:hAnsi="Times New Roman"/>
                <w:sz w:val="18"/>
                <w:szCs w:val="18"/>
              </w:rPr>
              <w:t>满意</w:t>
            </w:r>
            <w:r w:rsidRPr="00584B3C">
              <w:rPr>
                <w:rFonts w:ascii="Times New Roman" w:hAnsi="Times New Roman"/>
                <w:sz w:val="18"/>
                <w:szCs w:val="18"/>
              </w:rPr>
              <w:t>(8</w:t>
            </w:r>
            <w:r w:rsidRPr="00584B3C">
              <w:rPr>
                <w:rFonts w:ascii="Times New Roman" w:hAnsi="Times New Roman"/>
                <w:sz w:val="18"/>
                <w:szCs w:val="18"/>
              </w:rPr>
              <w:t>、</w:t>
            </w:r>
            <w:r w:rsidRPr="00584B3C">
              <w:rPr>
                <w:rFonts w:ascii="Times New Roman" w:hAnsi="Times New Roman"/>
                <w:sz w:val="18"/>
                <w:szCs w:val="18"/>
              </w:rPr>
              <w:t xml:space="preserve">7) </w:t>
            </w:r>
            <w:r w:rsidRPr="00584B3C">
              <w:rPr>
                <w:rFonts w:ascii="Times New Roman" w:hAnsi="Times New Roman"/>
                <w:sz w:val="18"/>
                <w:szCs w:val="18"/>
              </w:rPr>
              <w:t>较为满意</w:t>
            </w:r>
            <w:r w:rsidRPr="00584B3C">
              <w:rPr>
                <w:rFonts w:ascii="Times New Roman" w:hAnsi="Times New Roman"/>
                <w:sz w:val="18"/>
                <w:szCs w:val="18"/>
              </w:rPr>
              <w:t>(6</w:t>
            </w:r>
            <w:r w:rsidRPr="00584B3C">
              <w:rPr>
                <w:rFonts w:ascii="Times New Roman" w:hAnsi="Times New Roman"/>
                <w:sz w:val="18"/>
                <w:szCs w:val="18"/>
              </w:rPr>
              <w:t>、</w:t>
            </w:r>
            <w:r w:rsidRPr="00584B3C">
              <w:rPr>
                <w:rFonts w:ascii="Times New Roman" w:hAnsi="Times New Roman"/>
                <w:sz w:val="18"/>
                <w:szCs w:val="18"/>
              </w:rPr>
              <w:t xml:space="preserve">5) </w:t>
            </w:r>
            <w:r w:rsidRPr="00584B3C">
              <w:rPr>
                <w:rFonts w:ascii="Times New Roman" w:hAnsi="Times New Roman"/>
                <w:sz w:val="18"/>
                <w:szCs w:val="18"/>
              </w:rPr>
              <w:t>一般</w:t>
            </w:r>
            <w:r w:rsidRPr="00584B3C">
              <w:rPr>
                <w:rFonts w:ascii="Times New Roman" w:hAnsi="Times New Roman"/>
                <w:sz w:val="18"/>
                <w:szCs w:val="18"/>
              </w:rPr>
              <w:t>(4</w:t>
            </w:r>
            <w:r w:rsidRPr="00584B3C">
              <w:rPr>
                <w:rFonts w:ascii="Times New Roman" w:hAnsi="Times New Roman"/>
                <w:sz w:val="18"/>
                <w:szCs w:val="18"/>
              </w:rPr>
              <w:t>、</w:t>
            </w:r>
            <w:r w:rsidRPr="00584B3C">
              <w:rPr>
                <w:rFonts w:ascii="Times New Roman" w:hAnsi="Times New Roman"/>
                <w:sz w:val="18"/>
                <w:szCs w:val="18"/>
              </w:rPr>
              <w:t xml:space="preserve">3) </w:t>
            </w:r>
            <w:r w:rsidRPr="00584B3C">
              <w:rPr>
                <w:rFonts w:ascii="Times New Roman" w:hAnsi="Times New Roman"/>
                <w:sz w:val="18"/>
                <w:szCs w:val="18"/>
              </w:rPr>
              <w:t>不满意</w:t>
            </w:r>
            <w:r w:rsidRPr="00584B3C">
              <w:rPr>
                <w:rFonts w:ascii="Times New Roman" w:hAnsi="Times New Roman"/>
                <w:sz w:val="18"/>
                <w:szCs w:val="18"/>
              </w:rPr>
              <w:t>(2</w:t>
            </w:r>
            <w:r w:rsidRPr="00584B3C">
              <w:rPr>
                <w:rFonts w:ascii="Times New Roman" w:hAnsi="Times New Roman"/>
                <w:sz w:val="18"/>
                <w:szCs w:val="18"/>
              </w:rPr>
              <w:t>、</w:t>
            </w:r>
            <w:r w:rsidRPr="00584B3C">
              <w:rPr>
                <w:rFonts w:ascii="Times New Roman" w:hAnsi="Times New Roman"/>
                <w:sz w:val="18"/>
                <w:szCs w:val="18"/>
              </w:rPr>
              <w:t>1)</w:t>
            </w:r>
          </w:p>
        </w:tc>
      </w:tr>
      <w:tr w:rsidR="00407639" w:rsidRPr="00632A8F" w14:paraId="5BE0BE06" w14:textId="77777777" w:rsidTr="00407639">
        <w:trPr>
          <w:trHeight w:val="470"/>
          <w:jc w:val="center"/>
        </w:trPr>
        <w:tc>
          <w:tcPr>
            <w:tcW w:w="0" w:type="auto"/>
            <w:vMerge/>
            <w:tcBorders>
              <w:top w:val="nil"/>
              <w:left w:val="single" w:sz="8" w:space="0" w:color="auto"/>
              <w:bottom w:val="single" w:sz="4" w:space="0" w:color="auto"/>
              <w:right w:val="single" w:sz="4" w:space="0" w:color="auto"/>
            </w:tcBorders>
            <w:shd w:val="clear" w:color="auto" w:fill="auto"/>
            <w:vAlign w:val="center"/>
          </w:tcPr>
          <w:p w14:paraId="1ED097DC" w14:textId="77777777" w:rsidR="00C21294" w:rsidRPr="00584B3C" w:rsidRDefault="00C21294" w:rsidP="00584B3C">
            <w:pPr>
              <w:widowControl/>
              <w:jc w:val="left"/>
              <w:rPr>
                <w:rFonts w:ascii="Times New Roman" w:hAnsi="Times New Roman"/>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14:paraId="435E8DE4" w14:textId="77777777" w:rsidR="00C21294" w:rsidRPr="00584B3C" w:rsidRDefault="00C21294" w:rsidP="00584B3C">
            <w:pPr>
              <w:widowControl/>
              <w:jc w:val="left"/>
              <w:rPr>
                <w:rFonts w:ascii="Times New Roman" w:hAnsi="Times New Roman"/>
                <w:sz w:val="18"/>
                <w:szCs w:val="18"/>
              </w:rPr>
            </w:pPr>
          </w:p>
        </w:tc>
        <w:tc>
          <w:tcPr>
            <w:tcW w:w="7068" w:type="dxa"/>
            <w:gridSpan w:val="3"/>
            <w:tcBorders>
              <w:top w:val="single" w:sz="4" w:space="0" w:color="auto"/>
              <w:left w:val="single" w:sz="4" w:space="0" w:color="auto"/>
              <w:bottom w:val="single" w:sz="4" w:space="0" w:color="auto"/>
              <w:right w:val="single" w:sz="8" w:space="0" w:color="auto"/>
            </w:tcBorders>
            <w:shd w:val="clear" w:color="auto" w:fill="auto"/>
            <w:vAlign w:val="center"/>
          </w:tcPr>
          <w:p w14:paraId="1D763BCC" w14:textId="77777777" w:rsidR="00C21294" w:rsidRPr="00584B3C" w:rsidRDefault="00C21294" w:rsidP="00C21294">
            <w:pPr>
              <w:rPr>
                <w:rFonts w:ascii="Times New Roman" w:hAnsi="Times New Roman"/>
                <w:sz w:val="18"/>
                <w:szCs w:val="18"/>
              </w:rPr>
            </w:pPr>
            <w:r w:rsidRPr="00584B3C">
              <w:rPr>
                <w:rFonts w:ascii="Times New Roman" w:hAnsi="Times New Roman"/>
                <w:sz w:val="18"/>
                <w:szCs w:val="18"/>
              </w:rPr>
              <w:t>满意度评分：</w:t>
            </w:r>
          </w:p>
        </w:tc>
      </w:tr>
      <w:tr w:rsidR="00407639" w:rsidRPr="00632A8F" w14:paraId="674A3A15" w14:textId="77777777" w:rsidTr="00407639">
        <w:trPr>
          <w:trHeight w:val="480"/>
          <w:jc w:val="center"/>
        </w:trPr>
        <w:tc>
          <w:tcPr>
            <w:tcW w:w="1555"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57E6DFDE"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服务人员签字</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F2732DF" w14:textId="77777777" w:rsidR="00C21294" w:rsidRPr="00584B3C" w:rsidRDefault="00C21294" w:rsidP="00584B3C">
            <w:pPr>
              <w:jc w:val="center"/>
              <w:rPr>
                <w:rFonts w:ascii="Times New Roman" w:hAnsi="Times New Roman"/>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DD76C14"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服务对象签字</w:t>
            </w:r>
          </w:p>
        </w:tc>
        <w:tc>
          <w:tcPr>
            <w:tcW w:w="2249" w:type="dxa"/>
            <w:tcBorders>
              <w:top w:val="single" w:sz="4" w:space="0" w:color="auto"/>
              <w:left w:val="single" w:sz="4" w:space="0" w:color="auto"/>
              <w:bottom w:val="single" w:sz="4" w:space="0" w:color="auto"/>
              <w:right w:val="single" w:sz="8" w:space="0" w:color="auto"/>
            </w:tcBorders>
            <w:shd w:val="clear" w:color="auto" w:fill="auto"/>
            <w:vAlign w:val="center"/>
          </w:tcPr>
          <w:p w14:paraId="3C5A17A7" w14:textId="77777777" w:rsidR="00C21294" w:rsidRPr="00584B3C" w:rsidRDefault="00C21294" w:rsidP="00584B3C">
            <w:pPr>
              <w:jc w:val="center"/>
              <w:rPr>
                <w:rFonts w:ascii="Times New Roman" w:hAnsi="Times New Roman"/>
                <w:sz w:val="18"/>
                <w:szCs w:val="18"/>
              </w:rPr>
            </w:pPr>
          </w:p>
        </w:tc>
      </w:tr>
      <w:tr w:rsidR="00407639" w:rsidRPr="00632A8F" w14:paraId="15906D02" w14:textId="77777777" w:rsidTr="00407639">
        <w:trPr>
          <w:trHeight w:val="480"/>
          <w:jc w:val="center"/>
        </w:trPr>
        <w:tc>
          <w:tcPr>
            <w:tcW w:w="1555" w:type="dxa"/>
            <w:gridSpan w:val="2"/>
            <w:tcBorders>
              <w:top w:val="single" w:sz="4" w:space="0" w:color="auto"/>
              <w:left w:val="single" w:sz="8" w:space="0" w:color="auto"/>
              <w:bottom w:val="single" w:sz="8" w:space="0" w:color="auto"/>
              <w:right w:val="single" w:sz="4" w:space="0" w:color="auto"/>
            </w:tcBorders>
            <w:shd w:val="clear" w:color="auto" w:fill="auto"/>
            <w:vAlign w:val="center"/>
          </w:tcPr>
          <w:p w14:paraId="25A31E5C"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联系电话</w:t>
            </w:r>
          </w:p>
        </w:tc>
        <w:tc>
          <w:tcPr>
            <w:tcW w:w="3260" w:type="dxa"/>
            <w:tcBorders>
              <w:top w:val="single" w:sz="4" w:space="0" w:color="auto"/>
              <w:left w:val="single" w:sz="4" w:space="0" w:color="auto"/>
              <w:bottom w:val="single" w:sz="8" w:space="0" w:color="auto"/>
              <w:right w:val="single" w:sz="4" w:space="0" w:color="auto"/>
            </w:tcBorders>
            <w:shd w:val="clear" w:color="auto" w:fill="auto"/>
            <w:vAlign w:val="center"/>
          </w:tcPr>
          <w:p w14:paraId="7DD06405" w14:textId="77777777" w:rsidR="00C21294" w:rsidRPr="00584B3C" w:rsidRDefault="00C21294" w:rsidP="00584B3C">
            <w:pPr>
              <w:jc w:val="center"/>
              <w:rPr>
                <w:rFonts w:ascii="Times New Roman" w:hAnsi="Times New Roman"/>
                <w:sz w:val="18"/>
                <w:szCs w:val="18"/>
              </w:rPr>
            </w:pPr>
          </w:p>
        </w:tc>
        <w:tc>
          <w:tcPr>
            <w:tcW w:w="1559" w:type="dxa"/>
            <w:tcBorders>
              <w:top w:val="single" w:sz="4" w:space="0" w:color="auto"/>
              <w:left w:val="single" w:sz="4" w:space="0" w:color="auto"/>
              <w:bottom w:val="single" w:sz="8" w:space="0" w:color="auto"/>
              <w:right w:val="single" w:sz="4" w:space="0" w:color="auto"/>
            </w:tcBorders>
            <w:shd w:val="clear" w:color="auto" w:fill="auto"/>
            <w:vAlign w:val="center"/>
          </w:tcPr>
          <w:p w14:paraId="3E9A0149" w14:textId="77777777" w:rsidR="00C21294" w:rsidRPr="00584B3C" w:rsidRDefault="00C21294" w:rsidP="00584B3C">
            <w:pPr>
              <w:jc w:val="center"/>
              <w:rPr>
                <w:rFonts w:ascii="Times New Roman" w:hAnsi="Times New Roman"/>
                <w:sz w:val="18"/>
                <w:szCs w:val="18"/>
              </w:rPr>
            </w:pPr>
            <w:r w:rsidRPr="00584B3C">
              <w:rPr>
                <w:rFonts w:ascii="Times New Roman" w:hAnsi="Times New Roman"/>
                <w:sz w:val="18"/>
                <w:szCs w:val="18"/>
              </w:rPr>
              <w:t>联系电话</w:t>
            </w:r>
          </w:p>
        </w:tc>
        <w:tc>
          <w:tcPr>
            <w:tcW w:w="2249" w:type="dxa"/>
            <w:tcBorders>
              <w:top w:val="single" w:sz="4" w:space="0" w:color="auto"/>
              <w:left w:val="single" w:sz="4" w:space="0" w:color="auto"/>
              <w:bottom w:val="single" w:sz="8" w:space="0" w:color="auto"/>
              <w:right w:val="single" w:sz="8" w:space="0" w:color="auto"/>
            </w:tcBorders>
            <w:shd w:val="clear" w:color="auto" w:fill="auto"/>
            <w:vAlign w:val="center"/>
          </w:tcPr>
          <w:p w14:paraId="353035E5" w14:textId="77777777" w:rsidR="00C21294" w:rsidRPr="00584B3C" w:rsidRDefault="00C21294" w:rsidP="00584B3C">
            <w:pPr>
              <w:jc w:val="center"/>
              <w:rPr>
                <w:rFonts w:ascii="Times New Roman" w:hAnsi="Times New Roman"/>
                <w:sz w:val="18"/>
                <w:szCs w:val="18"/>
              </w:rPr>
            </w:pPr>
          </w:p>
        </w:tc>
      </w:tr>
    </w:tbl>
    <w:p w14:paraId="60B29EE5" w14:textId="77777777" w:rsidR="003E134C" w:rsidRDefault="003E134C" w:rsidP="003E134C">
      <w:pPr>
        <w:pStyle w:val="affffa"/>
        <w:ind w:firstLine="420"/>
      </w:pPr>
    </w:p>
    <w:p w14:paraId="3F86A7BC" w14:textId="77777777" w:rsidR="003E134C" w:rsidRDefault="003E134C" w:rsidP="003E134C">
      <w:pPr>
        <w:pStyle w:val="affffa"/>
        <w:ind w:firstLine="420"/>
      </w:pPr>
    </w:p>
    <w:p w14:paraId="2BDDAA65" w14:textId="77777777" w:rsidR="003E134C" w:rsidRDefault="003E134C" w:rsidP="003E134C">
      <w:pPr>
        <w:pStyle w:val="affffa"/>
        <w:ind w:firstLine="420"/>
      </w:pPr>
    </w:p>
    <w:p w14:paraId="71DEA906" w14:textId="77777777" w:rsidR="003E134C" w:rsidRDefault="003E134C" w:rsidP="00A102E6">
      <w:pPr>
        <w:pStyle w:val="affffffd"/>
        <w:spacing w:before="240" w:after="240"/>
        <w:jc w:val="center"/>
      </w:pPr>
      <w:bookmarkStart w:id="150" w:name="_Toc110639846"/>
      <w:r>
        <w:rPr>
          <w:rFonts w:hint="eastAsia"/>
        </w:rPr>
        <w:lastRenderedPageBreak/>
        <w:t>参考文献</w:t>
      </w:r>
      <w:bookmarkEnd w:id="150"/>
    </w:p>
    <w:p w14:paraId="06073E33" w14:textId="77777777" w:rsidR="00A102E6" w:rsidRPr="00762F2F" w:rsidRDefault="003E134C" w:rsidP="00A102E6">
      <w:pPr>
        <w:pStyle w:val="affffa"/>
        <w:numPr>
          <w:ilvl w:val="0"/>
          <w:numId w:val="44"/>
        </w:numPr>
        <w:ind w:firstLineChars="0"/>
        <w:rPr>
          <w:rFonts w:ascii="Times New Roman"/>
        </w:rPr>
      </w:pPr>
      <w:r w:rsidRPr="00762F2F">
        <w:rPr>
          <w:rFonts w:ascii="Times New Roman"/>
        </w:rPr>
        <w:t>中华人民共和国政府公告</w:t>
      </w:r>
      <w:r w:rsidRPr="00762F2F">
        <w:rPr>
          <w:rFonts w:ascii="Times New Roman"/>
        </w:rPr>
        <w:t>-2003</w:t>
      </w:r>
      <w:r w:rsidRPr="00762F2F">
        <w:rPr>
          <w:rFonts w:ascii="Times New Roman"/>
        </w:rPr>
        <w:t>《中国自然生态系统外来入侵物种名单（第一批）》</w:t>
      </w:r>
    </w:p>
    <w:p w14:paraId="5EE9D71C" w14:textId="77777777" w:rsidR="003E134C" w:rsidRPr="00762F2F" w:rsidRDefault="003E134C" w:rsidP="00A102E6">
      <w:pPr>
        <w:pStyle w:val="affffa"/>
        <w:numPr>
          <w:ilvl w:val="0"/>
          <w:numId w:val="44"/>
        </w:numPr>
        <w:ind w:firstLineChars="0"/>
        <w:rPr>
          <w:rFonts w:ascii="Times New Roman"/>
        </w:rPr>
      </w:pPr>
      <w:r w:rsidRPr="00762F2F">
        <w:rPr>
          <w:rFonts w:ascii="Times New Roman"/>
        </w:rPr>
        <w:t>中华人民共和国政府公告</w:t>
      </w:r>
      <w:r w:rsidRPr="00762F2F">
        <w:rPr>
          <w:rFonts w:ascii="Times New Roman"/>
        </w:rPr>
        <w:t>-2010</w:t>
      </w:r>
      <w:r w:rsidRPr="00762F2F">
        <w:rPr>
          <w:rFonts w:ascii="Times New Roman"/>
        </w:rPr>
        <w:t>《中国自然生态系统外来入侵物种名单（第二批）》</w:t>
      </w:r>
    </w:p>
    <w:p w14:paraId="4BEE29EF" w14:textId="77777777" w:rsidR="003E134C" w:rsidRPr="00762F2F" w:rsidRDefault="003E134C" w:rsidP="00A102E6">
      <w:pPr>
        <w:pStyle w:val="affffa"/>
        <w:numPr>
          <w:ilvl w:val="0"/>
          <w:numId w:val="44"/>
        </w:numPr>
        <w:ind w:firstLineChars="0"/>
        <w:rPr>
          <w:rFonts w:ascii="Times New Roman"/>
        </w:rPr>
      </w:pPr>
      <w:r w:rsidRPr="00762F2F">
        <w:rPr>
          <w:rFonts w:ascii="Times New Roman"/>
        </w:rPr>
        <w:t>中华人民共和国政府公告</w:t>
      </w:r>
      <w:r w:rsidRPr="00762F2F">
        <w:rPr>
          <w:rFonts w:ascii="Times New Roman"/>
        </w:rPr>
        <w:t>-2014</w:t>
      </w:r>
      <w:r w:rsidRPr="00762F2F">
        <w:rPr>
          <w:rFonts w:ascii="Times New Roman"/>
        </w:rPr>
        <w:t>《中国自然生态系统外来入侵物种名单（第三批）》</w:t>
      </w:r>
    </w:p>
    <w:p w14:paraId="0ACB8AB9" w14:textId="77777777" w:rsidR="003E134C" w:rsidRPr="00762F2F" w:rsidRDefault="003E134C" w:rsidP="00A102E6">
      <w:pPr>
        <w:pStyle w:val="affffa"/>
        <w:numPr>
          <w:ilvl w:val="0"/>
          <w:numId w:val="44"/>
        </w:numPr>
        <w:ind w:firstLineChars="0"/>
        <w:rPr>
          <w:rFonts w:ascii="Times New Roman"/>
        </w:rPr>
      </w:pPr>
      <w:r w:rsidRPr="00762F2F">
        <w:rPr>
          <w:rFonts w:ascii="Times New Roman"/>
        </w:rPr>
        <w:t>中华人民共和国政府公告</w:t>
      </w:r>
      <w:r w:rsidRPr="00762F2F">
        <w:rPr>
          <w:rFonts w:ascii="Times New Roman"/>
        </w:rPr>
        <w:t>-2016</w:t>
      </w:r>
      <w:r w:rsidRPr="00762F2F">
        <w:rPr>
          <w:rFonts w:ascii="Times New Roman"/>
        </w:rPr>
        <w:t>《中国自然生态系统外来入侵物种名单（第四批）》</w:t>
      </w:r>
    </w:p>
    <w:p w14:paraId="3D9586F7" w14:textId="77777777" w:rsidR="003E134C" w:rsidRPr="003E134C" w:rsidRDefault="003E134C" w:rsidP="003E134C">
      <w:pPr>
        <w:pStyle w:val="affffa"/>
        <w:ind w:firstLine="420"/>
      </w:pPr>
    </w:p>
    <w:p w14:paraId="2C678E91" w14:textId="77777777" w:rsidR="003E134C" w:rsidRDefault="00120CFC">
      <w:pPr>
        <w:pStyle w:val="affffa"/>
        <w:ind w:firstLineChars="0" w:firstLine="0"/>
        <w:jc w:val="center"/>
      </w:pPr>
      <w:bookmarkStart w:id="151" w:name="BookMark8"/>
      <w:r>
        <w:rPr>
          <w:noProof/>
        </w:rPr>
        <w:pict w14:anchorId="2A97458E">
          <v:shape id="图片 4" o:spid="_x0000_i1031" type="#_x0000_t75" style="width:117.2pt;height:24.5pt;visibility:visible">
            <v:imagedata r:id="rId39" o:title=""/>
          </v:shape>
        </w:pict>
      </w:r>
      <w:bookmarkEnd w:id="151"/>
    </w:p>
    <w:sectPr w:rsidR="003E134C" w:rsidSect="00120CFC">
      <w:headerReference w:type="even" r:id="rId40"/>
      <w:headerReference w:type="default" r:id="rId41"/>
      <w:footerReference w:type="even" r:id="rId42"/>
      <w:footerReference w:type="default" r:id="rId4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59CFB" w14:textId="77777777" w:rsidR="00617127" w:rsidRDefault="00617127">
      <w:pPr>
        <w:spacing w:line="240" w:lineRule="auto"/>
      </w:pPr>
      <w:r>
        <w:separator/>
      </w:r>
    </w:p>
  </w:endnote>
  <w:endnote w:type="continuationSeparator" w:id="0">
    <w:p w14:paraId="1A2363AE" w14:textId="77777777" w:rsidR="00617127" w:rsidRDefault="006171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2B072" w14:textId="77777777" w:rsidR="002873CA" w:rsidRDefault="0030248E">
    <w:pPr>
      <w:pStyle w:val="afff3"/>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838D" w14:textId="77777777" w:rsidR="00763D14" w:rsidRPr="00763D14" w:rsidRDefault="00763D14" w:rsidP="00763D14">
    <w:pPr>
      <w:pStyle w:val="affff6"/>
    </w:pPr>
    <w:r>
      <w:fldChar w:fldCharType="begin"/>
    </w:r>
    <w:r>
      <w:instrText xml:space="preserve"> PAGE   \* MERGEFORMAT \* MERGEFORMAT </w:instrText>
    </w:r>
    <w:r>
      <w:fldChar w:fldCharType="separate"/>
    </w:r>
    <w:r w:rsidR="00D631B0">
      <w:rPr>
        <w:noProof/>
      </w:rP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12272" w14:textId="77777777" w:rsidR="00763D14" w:rsidRDefault="00763D14" w:rsidP="00763D14">
    <w:pPr>
      <w:pStyle w:val="affff7"/>
    </w:pPr>
    <w:r>
      <w:fldChar w:fldCharType="begin"/>
    </w:r>
    <w:r>
      <w:instrText>PAGE   \* MERGEFORMAT</w:instrText>
    </w:r>
    <w:r>
      <w:fldChar w:fldCharType="separate"/>
    </w:r>
    <w:r w:rsidR="00D631B0" w:rsidRPr="00D631B0">
      <w:rPr>
        <w:noProof/>
        <w:lang w:val="zh-CN"/>
      </w:rPr>
      <w:t>9</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3644" w14:textId="77777777" w:rsidR="00763D14" w:rsidRPr="00763D14" w:rsidRDefault="00763D14" w:rsidP="00763D14">
    <w:pPr>
      <w:pStyle w:val="affff6"/>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DD896" w14:textId="77777777" w:rsidR="00763D14" w:rsidRDefault="00763D14" w:rsidP="00763D14">
    <w:pPr>
      <w:pStyle w:val="affff7"/>
    </w:pPr>
    <w:r>
      <w:fldChar w:fldCharType="begin"/>
    </w:r>
    <w:r>
      <w:instrText>PAGE   \* MERGEFORMAT</w:instrText>
    </w:r>
    <w:r>
      <w:fldChar w:fldCharType="separate"/>
    </w:r>
    <w:r w:rsidR="00D631B0" w:rsidRPr="00D631B0">
      <w:rPr>
        <w:noProof/>
        <w:lang w:val="zh-CN"/>
      </w:rPr>
      <w:t>11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5708" w14:textId="77777777" w:rsidR="00763D14" w:rsidRPr="00763D14" w:rsidRDefault="00763D14" w:rsidP="00763D14">
    <w:pPr>
      <w:pStyle w:val="affff6"/>
    </w:pPr>
    <w:r>
      <w:fldChar w:fldCharType="begin"/>
    </w:r>
    <w:r>
      <w:instrText xml:space="preserve"> PAGE   \* MERGEFORMAT \* MERGEFORMAT </w:instrText>
    </w:r>
    <w:r>
      <w:fldChar w:fldCharType="separate"/>
    </w:r>
    <w:r w:rsidR="00D631B0">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2C9D" w14:textId="77777777" w:rsidR="00763D14" w:rsidRDefault="00763D14" w:rsidP="00763D14">
    <w:pPr>
      <w:pStyle w:val="affff7"/>
    </w:pPr>
    <w:r>
      <w:fldChar w:fldCharType="begin"/>
    </w:r>
    <w:r>
      <w:instrText>PAGE   \* MERGEFORMAT</w:instrText>
    </w:r>
    <w:r>
      <w:fldChar w:fldCharType="separate"/>
    </w:r>
    <w:r w:rsidR="00D631B0" w:rsidRPr="00D631B0">
      <w:rPr>
        <w:noProof/>
        <w:lang w:val="zh-CN"/>
      </w:rP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5D77" w14:textId="77777777" w:rsidR="002873CA" w:rsidRDefault="002873CA">
    <w:pPr>
      <w:pStyle w:val="aff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7741F" w14:textId="77777777" w:rsidR="002873CA" w:rsidRDefault="002873CA">
    <w:pPr>
      <w:pStyle w:val="afff3"/>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1EB2" w14:textId="77777777" w:rsidR="00763D14" w:rsidRPr="00763D14" w:rsidRDefault="00763D14" w:rsidP="00763D14">
    <w:pPr>
      <w:pStyle w:val="affff6"/>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9552A" w14:textId="77777777" w:rsidR="002873CA" w:rsidRDefault="0030248E" w:rsidP="00763D14">
    <w:pPr>
      <w:pStyle w:val="affff7"/>
    </w:pPr>
    <w:r>
      <w:fldChar w:fldCharType="begin"/>
    </w:r>
    <w:r>
      <w:instrText>PAGE   \* MERGEFORMAT</w:instrText>
    </w:r>
    <w:r>
      <w:fldChar w:fldCharType="separate"/>
    </w:r>
    <w:r w:rsidR="00D631B0" w:rsidRPr="00D631B0">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5260D" w14:textId="77777777" w:rsidR="00763D14" w:rsidRPr="00763D14" w:rsidRDefault="00763D14" w:rsidP="00763D14">
    <w:pPr>
      <w:pStyle w:val="affff6"/>
    </w:pPr>
    <w:r>
      <w:fldChar w:fldCharType="begin"/>
    </w:r>
    <w:r>
      <w:instrText xml:space="preserve"> PAGE   \* MERGEFORMAT \* MERGEFORMAT </w:instrText>
    </w:r>
    <w:r>
      <w:fldChar w:fldCharType="separate"/>
    </w:r>
    <w:r w:rsidR="00D631B0">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4B92" w14:textId="77777777" w:rsidR="00763D14" w:rsidRDefault="00763D14" w:rsidP="00763D14">
    <w:pPr>
      <w:pStyle w:val="affff7"/>
    </w:pPr>
    <w:r>
      <w:fldChar w:fldCharType="begin"/>
    </w:r>
    <w:r>
      <w:instrText>PAGE   \* MERGEFORMAT</w:instrText>
    </w:r>
    <w:r>
      <w:fldChar w:fldCharType="separate"/>
    </w:r>
    <w:r w:rsidRPr="00763D14">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23D6" w14:textId="77777777" w:rsidR="00763D14" w:rsidRPr="00763D14" w:rsidRDefault="00763D14" w:rsidP="00763D14">
    <w:pPr>
      <w:pStyle w:val="affff6"/>
    </w:pPr>
    <w:r>
      <w:fldChar w:fldCharType="begin"/>
    </w:r>
    <w:r>
      <w:instrText xml:space="preserve"> PAGE   \* MERGEFORMAT \* MERGEFORMAT </w:instrText>
    </w:r>
    <w:r>
      <w:fldChar w:fldCharType="separate"/>
    </w:r>
    <w:r w:rsidR="00D631B0">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FAA1" w14:textId="77777777" w:rsidR="00763D14" w:rsidRDefault="00763D14" w:rsidP="00763D14">
    <w:pPr>
      <w:pStyle w:val="affff7"/>
    </w:pPr>
    <w:r>
      <w:fldChar w:fldCharType="begin"/>
    </w:r>
    <w:r>
      <w:instrText>PAGE   \* MERGEFORMAT</w:instrText>
    </w:r>
    <w:r>
      <w:fldChar w:fldCharType="separate"/>
    </w:r>
    <w:r w:rsidR="00D631B0" w:rsidRPr="00D631B0">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4223F" w14:textId="77777777" w:rsidR="00617127" w:rsidRDefault="00617127">
      <w:pPr>
        <w:spacing w:line="240" w:lineRule="auto"/>
      </w:pPr>
      <w:r>
        <w:separator/>
      </w:r>
    </w:p>
  </w:footnote>
  <w:footnote w:type="continuationSeparator" w:id="0">
    <w:p w14:paraId="3E144513" w14:textId="77777777" w:rsidR="00617127" w:rsidRDefault="006171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A626D" w14:textId="77777777" w:rsidR="002873CA" w:rsidRDefault="002873CA">
    <w:pPr>
      <w:pStyle w:val="afff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C589F" w14:textId="26FFEFC0" w:rsidR="00763D14" w:rsidRPr="00763D14" w:rsidRDefault="00763D14" w:rsidP="00763D14">
    <w:pPr>
      <w:pStyle w:val="afffff0"/>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5935" w14:textId="02086213" w:rsidR="00763D14" w:rsidRDefault="00763D14" w:rsidP="00763D14">
    <w:pPr>
      <w:pStyle w:val="afffff"/>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EC694" w14:textId="77777777" w:rsidR="00763D14" w:rsidRPr="00763D14" w:rsidRDefault="00763D14" w:rsidP="00763D14">
    <w:pPr>
      <w:pStyle w:val="afffff0"/>
    </w:pPr>
    <w:r>
      <w:fldChar w:fldCharType="begin"/>
    </w:r>
    <w:r>
      <w:instrText xml:space="preserve"> STYLEREF  标准文件_文件编号 \* MERGEFORMAT </w:instrText>
    </w:r>
    <w:r>
      <w:fldChar w:fldCharType="separate"/>
    </w:r>
    <w:r>
      <w:rPr>
        <w:noProof/>
      </w:rPr>
      <w:t>T/SCFA XXXX</w:t>
    </w:r>
    <w:r>
      <w:rPr>
        <w:noProof/>
      </w:rPr>
      <w:t>—</w:t>
    </w:r>
    <w:r>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4A75D" w14:textId="3DAA15B6" w:rsidR="00763D14" w:rsidRDefault="00763D14" w:rsidP="00763D14">
    <w:pPr>
      <w:pStyle w:val="afffff"/>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55BCE" w14:textId="39E1C8FE" w:rsidR="00763D14" w:rsidRPr="00763D14" w:rsidRDefault="00763D14" w:rsidP="00763D14">
    <w:pPr>
      <w:pStyle w:val="afffff0"/>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5860" w14:textId="237B5FCE" w:rsidR="00763D14" w:rsidRDefault="00763D14" w:rsidP="00763D14">
    <w:pPr>
      <w:pStyle w:val="afffff"/>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005F5" w14:textId="77777777" w:rsidR="002873CA" w:rsidRDefault="0030248E">
    <w:pPr>
      <w:pStyle w:val="afff5"/>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0D083" w14:textId="77777777" w:rsidR="002873CA" w:rsidRDefault="002873CA">
    <w:pPr>
      <w:pStyle w:val="afff5"/>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64D5C" w14:textId="77777777" w:rsidR="002873CA" w:rsidRPr="00763D14" w:rsidRDefault="00763D14" w:rsidP="00763D14">
    <w:pPr>
      <w:pStyle w:val="afffff0"/>
    </w:pPr>
    <w:r>
      <w:fldChar w:fldCharType="begin"/>
    </w:r>
    <w:r>
      <w:instrText xml:space="preserve"> STYLEREF  标准文件_文件编号 \* MERGEFORMAT </w:instrText>
    </w:r>
    <w:r>
      <w:fldChar w:fldCharType="separate"/>
    </w:r>
    <w:r>
      <w:rPr>
        <w:noProof/>
      </w:rPr>
      <w:t>T/SCFA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B87F5" w14:textId="085418D5" w:rsidR="002873CA" w:rsidRDefault="0030248E" w:rsidP="00763D14">
    <w:pPr>
      <w:pStyle w:val="afffff"/>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800F9" w14:textId="2052A677" w:rsidR="00763D14" w:rsidRPr="00763D14" w:rsidRDefault="00763D14" w:rsidP="00763D14">
    <w:pPr>
      <w:pStyle w:val="afffff0"/>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7A46" w14:textId="39D81884" w:rsidR="00763D14" w:rsidRDefault="00763D14" w:rsidP="00763D14">
    <w:pPr>
      <w:pStyle w:val="afffff"/>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D3E1" w14:textId="71636164" w:rsidR="00763D14" w:rsidRPr="00763D14" w:rsidRDefault="00763D14" w:rsidP="00763D14">
    <w:pPr>
      <w:pStyle w:val="afffff0"/>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2E356" w14:textId="13FECBDB" w:rsidR="00763D14" w:rsidRDefault="00763D14" w:rsidP="00763D14">
    <w:pPr>
      <w:pStyle w:val="afffff"/>
    </w:pPr>
    <w:r>
      <w:fldChar w:fldCharType="begin"/>
    </w:r>
    <w:r>
      <w:instrText xml:space="preserve"> STYLEREF  标准文件_文件编号  \* MERGEFORMAT </w:instrText>
    </w:r>
    <w:r>
      <w:fldChar w:fldCharType="separate"/>
    </w:r>
    <w:r w:rsidR="00120CFC">
      <w:rPr>
        <w:noProof/>
      </w:rPr>
      <w:t>T/SCFA XXXX</w:t>
    </w:r>
    <w:r w:rsidR="00120CFC">
      <w:rPr>
        <w:noProof/>
      </w:rPr>
      <w:t>—</w:t>
    </w:r>
    <w:r w:rsidR="00120CF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rPr>
        <w:rFonts w:ascii="黑体" w:eastAsia="黑体" w:hAnsi="等线" w:hint="eastAsia"/>
        <w:b w:val="0"/>
        <w:i w:val="0"/>
        <w:sz w:val="21"/>
      </w:rPr>
    </w:lvl>
    <w:lvl w:ilvl="2">
      <w:start w:val="1"/>
      <w:numFmt w:val="decimal"/>
      <w:pStyle w:val="a8"/>
      <w:suff w:val="nothing"/>
      <w:lvlText w:val="%10.%2.%3 "/>
      <w:lvlJc w:val="left"/>
      <w:rPr>
        <w:rFonts w:ascii="黑体" w:eastAsia="黑体" w:hAnsi="等线" w:hint="eastAsia"/>
        <w:b w:val="0"/>
        <w:i w:val="0"/>
        <w:sz w:val="21"/>
      </w:rPr>
    </w:lvl>
    <w:lvl w:ilvl="3">
      <w:start w:val="1"/>
      <w:numFmt w:val="decimal"/>
      <w:pStyle w:val="a9"/>
      <w:suff w:val="nothing"/>
      <w:lvlText w:val="%10.%2.%3.%4 "/>
      <w:lvlJc w:val="left"/>
      <w:rPr>
        <w:rFonts w:ascii="黑体" w:eastAsia="黑体" w:hAnsi="等线" w:hint="eastAsia"/>
        <w:b w:val="0"/>
        <w:i w:val="0"/>
        <w:sz w:val="21"/>
      </w:rPr>
    </w:lvl>
    <w:lvl w:ilvl="4">
      <w:start w:val="1"/>
      <w:numFmt w:val="decimal"/>
      <w:pStyle w:val="aa"/>
      <w:suff w:val="nothing"/>
      <w:lvlText w:val="%10.%2.%3.%4.%5 "/>
      <w:lvlJc w:val="left"/>
      <w:rPr>
        <w:rFonts w:ascii="黑体" w:eastAsia="黑体" w:hAnsi="等线" w:hint="eastAsia"/>
        <w:b w:val="0"/>
        <w:i w:val="0"/>
        <w:sz w:val="21"/>
      </w:rPr>
    </w:lvl>
    <w:lvl w:ilvl="5">
      <w:start w:val="1"/>
      <w:numFmt w:val="decimal"/>
      <w:pStyle w:val="ab"/>
      <w:suff w:val="nothing"/>
      <w:lvlText w:val="%10.%2.%3.%4.%5.%6 "/>
      <w:lvlJc w:val="left"/>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BEC1B74"/>
    <w:multiLevelType w:val="hybridMultilevel"/>
    <w:tmpl w:val="DD3A735E"/>
    <w:lvl w:ilvl="0" w:tplc="0CC6495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1FC91163"/>
    <w:multiLevelType w:val="multilevel"/>
    <w:tmpl w:val="1FC91163"/>
    <w:lvl w:ilvl="0">
      <w:start w:val="1"/>
      <w:numFmt w:val="decimal"/>
      <w:pStyle w:val="af2"/>
      <w:suff w:val="nothing"/>
      <w:lvlText w:val="%1　"/>
      <w:lvlJc w:val="left"/>
      <w:pPr>
        <w:ind w:left="0" w:firstLine="0"/>
      </w:pPr>
      <w:rPr>
        <w:rFonts w:ascii="Times New Roman" w:eastAsia="黑体" w:hAnsi="Times New Roman" w:cs="Times New Roman" w:hint="default"/>
        <w:b w:val="0"/>
        <w:i w:val="0"/>
        <w:sz w:val="21"/>
        <w:szCs w:val="21"/>
      </w:rPr>
    </w:lvl>
    <w:lvl w:ilvl="1">
      <w:start w:val="1"/>
      <w:numFmt w:val="decimal"/>
      <w:pStyle w:val="af3"/>
      <w:suff w:val="nothing"/>
      <w:lvlText w:val="%1.%2　"/>
      <w:lvlJc w:val="left"/>
      <w:pPr>
        <w:ind w:left="0" w:firstLine="0"/>
      </w:pPr>
      <w:rPr>
        <w:rFonts w:ascii="Times New Roman" w:eastAsia="黑体" w:hAnsi="Times New Roman" w:cs="Times New Roman" w:hint="default"/>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54A7054"/>
    <w:multiLevelType w:val="hybridMultilevel"/>
    <w:tmpl w:val="0BFAF376"/>
    <w:lvl w:ilvl="0" w:tplc="0CC6495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suff w:val="nothing"/>
      <w:lvlText w:val="附录%1"/>
      <w:lvlJc w:val="left"/>
      <w:pPr>
        <w:ind w:left="0" w:firstLine="0"/>
      </w:pPr>
      <w:rPr>
        <w:rFonts w:hint="eastAsia"/>
        <w:spacing w:val="100"/>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int="eastAsia"/>
        <w:b w:val="0"/>
        <w:i w:val="0"/>
        <w:sz w:val="21"/>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5"/>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6"/>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7"/>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9"/>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150319631">
    <w:abstractNumId w:val="0"/>
  </w:num>
  <w:num w:numId="2" w16cid:durableId="2064478593">
    <w:abstractNumId w:val="30"/>
  </w:num>
  <w:num w:numId="3" w16cid:durableId="446194601">
    <w:abstractNumId w:val="5"/>
  </w:num>
  <w:num w:numId="4" w16cid:durableId="1614557246">
    <w:abstractNumId w:val="26"/>
  </w:num>
  <w:num w:numId="5" w16cid:durableId="1386099339">
    <w:abstractNumId w:val="21"/>
  </w:num>
  <w:num w:numId="6" w16cid:durableId="991256133">
    <w:abstractNumId w:val="16"/>
  </w:num>
  <w:num w:numId="7" w16cid:durableId="930702419">
    <w:abstractNumId w:val="9"/>
  </w:num>
  <w:num w:numId="8" w16cid:durableId="1556771245">
    <w:abstractNumId w:val="3"/>
  </w:num>
  <w:num w:numId="9" w16cid:durableId="1850482345">
    <w:abstractNumId w:val="10"/>
  </w:num>
  <w:num w:numId="10" w16cid:durableId="516506864">
    <w:abstractNumId w:val="19"/>
  </w:num>
  <w:num w:numId="11" w16cid:durableId="585457752">
    <w:abstractNumId w:val="28"/>
  </w:num>
  <w:num w:numId="12" w16cid:durableId="2112771441">
    <w:abstractNumId w:val="13"/>
  </w:num>
  <w:num w:numId="13" w16cid:durableId="60834292">
    <w:abstractNumId w:val="14"/>
  </w:num>
  <w:num w:numId="14" w16cid:durableId="139886369">
    <w:abstractNumId w:val="8"/>
  </w:num>
  <w:num w:numId="15" w16cid:durableId="1056319343">
    <w:abstractNumId w:val="22"/>
  </w:num>
  <w:num w:numId="16" w16cid:durableId="680544020">
    <w:abstractNumId w:val="24"/>
  </w:num>
  <w:num w:numId="17" w16cid:durableId="773020657">
    <w:abstractNumId w:val="20"/>
  </w:num>
  <w:num w:numId="18" w16cid:durableId="1157572304">
    <w:abstractNumId w:val="32"/>
  </w:num>
  <w:num w:numId="19" w16cid:durableId="1299217801">
    <w:abstractNumId w:val="18"/>
  </w:num>
  <w:num w:numId="20" w16cid:durableId="1773085671">
    <w:abstractNumId w:val="1"/>
  </w:num>
  <w:num w:numId="21" w16cid:durableId="1816876041">
    <w:abstractNumId w:val="12"/>
  </w:num>
  <w:num w:numId="22" w16cid:durableId="1090585310">
    <w:abstractNumId w:val="33"/>
  </w:num>
  <w:num w:numId="23" w16cid:durableId="1677003412">
    <w:abstractNumId w:val="23"/>
  </w:num>
  <w:num w:numId="24" w16cid:durableId="396174097">
    <w:abstractNumId w:val="7"/>
  </w:num>
  <w:num w:numId="25" w16cid:durableId="1497844338">
    <w:abstractNumId w:val="29"/>
  </w:num>
  <w:num w:numId="26" w16cid:durableId="466551545">
    <w:abstractNumId w:val="31"/>
  </w:num>
  <w:num w:numId="27" w16cid:durableId="1074355766">
    <w:abstractNumId w:val="2"/>
  </w:num>
  <w:num w:numId="28" w16cid:durableId="1442609299">
    <w:abstractNumId w:val="4"/>
  </w:num>
  <w:num w:numId="29" w16cid:durableId="1566990255">
    <w:abstractNumId w:val="17"/>
  </w:num>
  <w:num w:numId="30" w16cid:durableId="1017121942">
    <w:abstractNumId w:val="27"/>
  </w:num>
  <w:num w:numId="31" w16cid:durableId="713584394">
    <w:abstractNumId w:val="25"/>
  </w:num>
  <w:num w:numId="32" w16cid:durableId="1810903529">
    <w:abstractNumId w:val="11"/>
  </w:num>
  <w:num w:numId="33" w16cid:durableId="869613878">
    <w:abstractNumId w:val="30"/>
  </w:num>
  <w:num w:numId="34" w16cid:durableId="1817262339">
    <w:abstractNumId w:val="30"/>
  </w:num>
  <w:num w:numId="35" w16cid:durableId="1162234196">
    <w:abstractNumId w:val="30"/>
  </w:num>
  <w:num w:numId="36" w16cid:durableId="1223179469">
    <w:abstractNumId w:val="30"/>
  </w:num>
  <w:num w:numId="37" w16cid:durableId="1185172040">
    <w:abstractNumId w:val="30"/>
  </w:num>
  <w:num w:numId="38" w16cid:durableId="1633175026">
    <w:abstractNumId w:val="30"/>
  </w:num>
  <w:num w:numId="39" w16cid:durableId="1041124900">
    <w:abstractNumId w:val="30"/>
  </w:num>
  <w:num w:numId="40" w16cid:durableId="1891845050">
    <w:abstractNumId w:val="30"/>
  </w:num>
  <w:num w:numId="41" w16cid:durableId="2023162267">
    <w:abstractNumId w:val="30"/>
  </w:num>
  <w:num w:numId="42" w16cid:durableId="1036005953">
    <w:abstractNumId w:val="30"/>
  </w:num>
  <w:num w:numId="43" w16cid:durableId="656762625">
    <w:abstractNumId w:val="6"/>
  </w:num>
  <w:num w:numId="44" w16cid:durableId="4560736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attachedTemplate r:id="rId1"/>
  <w:doNotTrackMoves/>
  <w:documentProtection w:edit="forms" w:enforcement="1" w:cryptProviderType="rsaAES" w:cryptAlgorithmClass="hash" w:cryptAlgorithmType="typeAny" w:cryptAlgorithmSid="14" w:cryptSpinCount="100000" w:hash="V53NluXo1d5Xrn8PFKsyfrMmDnhYbZGptsp+hc7aYaPJ89oBGxP8AJGvklh/Z49ZZ8oGhVoaArCG/bKJrqujRQ==" w:salt="0vFrbGP0CIeMKjeNjjuqKQ=="/>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mmondata" w:val="eyJoZGlkIjoiMDdiYjgzMTdlZTU5ODRjNjJmMzllMTliYjAxZDJlYTIifQ=="/>
  </w:docVars>
  <w:rsids>
    <w:rsidRoot w:val="00C87BDD"/>
    <w:rsid w:val="0000040A"/>
    <w:rsid w:val="00000A94"/>
    <w:rsid w:val="00001972"/>
    <w:rsid w:val="00001D9A"/>
    <w:rsid w:val="00007B3A"/>
    <w:rsid w:val="000107E0"/>
    <w:rsid w:val="00011FDE"/>
    <w:rsid w:val="00012FFD"/>
    <w:rsid w:val="00014162"/>
    <w:rsid w:val="00014340"/>
    <w:rsid w:val="000164F2"/>
    <w:rsid w:val="00016A9C"/>
    <w:rsid w:val="00022184"/>
    <w:rsid w:val="00022762"/>
    <w:rsid w:val="000238E0"/>
    <w:rsid w:val="000249DB"/>
    <w:rsid w:val="0002595E"/>
    <w:rsid w:val="000303C3"/>
    <w:rsid w:val="000331D3"/>
    <w:rsid w:val="000346A5"/>
    <w:rsid w:val="000359C3"/>
    <w:rsid w:val="00035A7D"/>
    <w:rsid w:val="000365ED"/>
    <w:rsid w:val="0003681E"/>
    <w:rsid w:val="0004249A"/>
    <w:rsid w:val="00043282"/>
    <w:rsid w:val="00044286"/>
    <w:rsid w:val="00044754"/>
    <w:rsid w:val="000468C3"/>
    <w:rsid w:val="00047F28"/>
    <w:rsid w:val="000503AA"/>
    <w:rsid w:val="000506A1"/>
    <w:rsid w:val="000515DD"/>
    <w:rsid w:val="0005265A"/>
    <w:rsid w:val="000539DD"/>
    <w:rsid w:val="00053BD3"/>
    <w:rsid w:val="0005463F"/>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549C"/>
    <w:rsid w:val="000856D6"/>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61E"/>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F1B"/>
    <w:rsid w:val="000D329A"/>
    <w:rsid w:val="000D4B9C"/>
    <w:rsid w:val="000D4EB6"/>
    <w:rsid w:val="000D753B"/>
    <w:rsid w:val="000E4C9E"/>
    <w:rsid w:val="000E6FD7"/>
    <w:rsid w:val="000E7144"/>
    <w:rsid w:val="000E78F1"/>
    <w:rsid w:val="000F06E1"/>
    <w:rsid w:val="000F0E3C"/>
    <w:rsid w:val="000F19D5"/>
    <w:rsid w:val="000F4050"/>
    <w:rsid w:val="000F4AEA"/>
    <w:rsid w:val="000F67E9"/>
    <w:rsid w:val="00104926"/>
    <w:rsid w:val="00113B1E"/>
    <w:rsid w:val="0011711C"/>
    <w:rsid w:val="00120CF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07FB"/>
    <w:rsid w:val="001913C4"/>
    <w:rsid w:val="0019348F"/>
    <w:rsid w:val="00193A07"/>
    <w:rsid w:val="00194C95"/>
    <w:rsid w:val="00195C34"/>
    <w:rsid w:val="00196EF5"/>
    <w:rsid w:val="001A1A53"/>
    <w:rsid w:val="001A230F"/>
    <w:rsid w:val="001A234A"/>
    <w:rsid w:val="001A4CF3"/>
    <w:rsid w:val="001A6696"/>
    <w:rsid w:val="001B06E8"/>
    <w:rsid w:val="001B19F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569"/>
    <w:rsid w:val="00205F2C"/>
    <w:rsid w:val="00210B15"/>
    <w:rsid w:val="002142EA"/>
    <w:rsid w:val="00215ADD"/>
    <w:rsid w:val="002204BB"/>
    <w:rsid w:val="00221B79"/>
    <w:rsid w:val="00221C6B"/>
    <w:rsid w:val="002253A1"/>
    <w:rsid w:val="00225CF8"/>
    <w:rsid w:val="00225CFE"/>
    <w:rsid w:val="0022794E"/>
    <w:rsid w:val="00233D64"/>
    <w:rsid w:val="0023482A"/>
    <w:rsid w:val="002359CB"/>
    <w:rsid w:val="00237282"/>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FAA"/>
    <w:rsid w:val="002873CA"/>
    <w:rsid w:val="0029159E"/>
    <w:rsid w:val="00292D60"/>
    <w:rsid w:val="002933CD"/>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A5F"/>
    <w:rsid w:val="002B0C40"/>
    <w:rsid w:val="002B1966"/>
    <w:rsid w:val="002B4508"/>
    <w:rsid w:val="002B5779"/>
    <w:rsid w:val="002B7332"/>
    <w:rsid w:val="002B7F51"/>
    <w:rsid w:val="002C09E7"/>
    <w:rsid w:val="002C1E06"/>
    <w:rsid w:val="002C3F07"/>
    <w:rsid w:val="002C5278"/>
    <w:rsid w:val="002C6413"/>
    <w:rsid w:val="002C7EBB"/>
    <w:rsid w:val="002D06C1"/>
    <w:rsid w:val="002D42B5"/>
    <w:rsid w:val="002D4F1A"/>
    <w:rsid w:val="002D5372"/>
    <w:rsid w:val="002D6EC6"/>
    <w:rsid w:val="002D79AC"/>
    <w:rsid w:val="002E039D"/>
    <w:rsid w:val="002E4D5A"/>
    <w:rsid w:val="002E6326"/>
    <w:rsid w:val="002F30E0"/>
    <w:rsid w:val="002F35E4"/>
    <w:rsid w:val="002F3730"/>
    <w:rsid w:val="002F38E1"/>
    <w:rsid w:val="002F7AF6"/>
    <w:rsid w:val="00300E63"/>
    <w:rsid w:val="0030248E"/>
    <w:rsid w:val="00302F5F"/>
    <w:rsid w:val="0030441D"/>
    <w:rsid w:val="00306063"/>
    <w:rsid w:val="00313B85"/>
    <w:rsid w:val="00317988"/>
    <w:rsid w:val="003221B4"/>
    <w:rsid w:val="0032258D"/>
    <w:rsid w:val="00322E62"/>
    <w:rsid w:val="00324D13"/>
    <w:rsid w:val="00324EDD"/>
    <w:rsid w:val="003255FF"/>
    <w:rsid w:val="003331E4"/>
    <w:rsid w:val="00336C64"/>
    <w:rsid w:val="00337162"/>
    <w:rsid w:val="0034194F"/>
    <w:rsid w:val="0034277A"/>
    <w:rsid w:val="00344605"/>
    <w:rsid w:val="003474AA"/>
    <w:rsid w:val="00347745"/>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0DE8"/>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8"/>
    <w:rsid w:val="003E019F"/>
    <w:rsid w:val="003E091D"/>
    <w:rsid w:val="003E134C"/>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639"/>
    <w:rsid w:val="00407D39"/>
    <w:rsid w:val="0041477A"/>
    <w:rsid w:val="004167A3"/>
    <w:rsid w:val="00432DAA"/>
    <w:rsid w:val="00434305"/>
    <w:rsid w:val="00435DF7"/>
    <w:rsid w:val="004366EA"/>
    <w:rsid w:val="00437AFC"/>
    <w:rsid w:val="0044083F"/>
    <w:rsid w:val="00441456"/>
    <w:rsid w:val="00441AE7"/>
    <w:rsid w:val="00443374"/>
    <w:rsid w:val="00445574"/>
    <w:rsid w:val="004467FB"/>
    <w:rsid w:val="00452D6B"/>
    <w:rsid w:val="00454484"/>
    <w:rsid w:val="0045517B"/>
    <w:rsid w:val="00463B77"/>
    <w:rsid w:val="00463C7B"/>
    <w:rsid w:val="004644A6"/>
    <w:rsid w:val="004659BD"/>
    <w:rsid w:val="00465B72"/>
    <w:rsid w:val="00470775"/>
    <w:rsid w:val="0047359D"/>
    <w:rsid w:val="004746B1"/>
    <w:rsid w:val="0047583F"/>
    <w:rsid w:val="00475DE8"/>
    <w:rsid w:val="00481C44"/>
    <w:rsid w:val="00481F0A"/>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1E9"/>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5CC"/>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D37"/>
    <w:rsid w:val="005220EC"/>
    <w:rsid w:val="00523F95"/>
    <w:rsid w:val="00524036"/>
    <w:rsid w:val="00524A71"/>
    <w:rsid w:val="00524D65"/>
    <w:rsid w:val="00525B16"/>
    <w:rsid w:val="005261A1"/>
    <w:rsid w:val="00533D04"/>
    <w:rsid w:val="00534804"/>
    <w:rsid w:val="00534BDF"/>
    <w:rsid w:val="005354EA"/>
    <w:rsid w:val="0053585F"/>
    <w:rsid w:val="00535EC4"/>
    <w:rsid w:val="00535ED9"/>
    <w:rsid w:val="0053692B"/>
    <w:rsid w:val="00541853"/>
    <w:rsid w:val="00543BDA"/>
    <w:rsid w:val="005441CC"/>
    <w:rsid w:val="00546FB6"/>
    <w:rsid w:val="005479DA"/>
    <w:rsid w:val="00547BCC"/>
    <w:rsid w:val="0055013B"/>
    <w:rsid w:val="00550F06"/>
    <w:rsid w:val="00551F6F"/>
    <w:rsid w:val="00555044"/>
    <w:rsid w:val="00561475"/>
    <w:rsid w:val="00562308"/>
    <w:rsid w:val="0056487B"/>
    <w:rsid w:val="00564F4B"/>
    <w:rsid w:val="00564FB9"/>
    <w:rsid w:val="00573D9E"/>
    <w:rsid w:val="005801E3"/>
    <w:rsid w:val="00581802"/>
    <w:rsid w:val="005836A8"/>
    <w:rsid w:val="0058409C"/>
    <w:rsid w:val="00584262"/>
    <w:rsid w:val="00584B3C"/>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3775"/>
    <w:rsid w:val="006015CE"/>
    <w:rsid w:val="00604784"/>
    <w:rsid w:val="00606419"/>
    <w:rsid w:val="00607D29"/>
    <w:rsid w:val="00611978"/>
    <w:rsid w:val="00612952"/>
    <w:rsid w:val="00614CC1"/>
    <w:rsid w:val="00615A9D"/>
    <w:rsid w:val="00617127"/>
    <w:rsid w:val="00617387"/>
    <w:rsid w:val="006205D6"/>
    <w:rsid w:val="006252D8"/>
    <w:rsid w:val="006259BC"/>
    <w:rsid w:val="0062636B"/>
    <w:rsid w:val="00631C7F"/>
    <w:rsid w:val="00632182"/>
    <w:rsid w:val="00632A8F"/>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6C39"/>
    <w:rsid w:val="006C11C1"/>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649C"/>
    <w:rsid w:val="007002C5"/>
    <w:rsid w:val="00704387"/>
    <w:rsid w:val="0070674A"/>
    <w:rsid w:val="00707669"/>
    <w:rsid w:val="00711CBA"/>
    <w:rsid w:val="00711FB5"/>
    <w:rsid w:val="00712A01"/>
    <w:rsid w:val="00714F58"/>
    <w:rsid w:val="00722FBF"/>
    <w:rsid w:val="00722FC2"/>
    <w:rsid w:val="00724E1B"/>
    <w:rsid w:val="00725949"/>
    <w:rsid w:val="00727FA2"/>
    <w:rsid w:val="007322D9"/>
    <w:rsid w:val="00732BC0"/>
    <w:rsid w:val="00735E32"/>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3BA"/>
    <w:rsid w:val="00762F2F"/>
    <w:rsid w:val="00763D14"/>
    <w:rsid w:val="00765C43"/>
    <w:rsid w:val="00765EFB"/>
    <w:rsid w:val="007671CA"/>
    <w:rsid w:val="00767C61"/>
    <w:rsid w:val="0077008A"/>
    <w:rsid w:val="00773C1F"/>
    <w:rsid w:val="00774DA4"/>
    <w:rsid w:val="00775C0F"/>
    <w:rsid w:val="00776599"/>
    <w:rsid w:val="0078114B"/>
    <w:rsid w:val="00781DD2"/>
    <w:rsid w:val="00783ECF"/>
    <w:rsid w:val="0078413A"/>
    <w:rsid w:val="00786517"/>
    <w:rsid w:val="007959E8"/>
    <w:rsid w:val="00795E9C"/>
    <w:rsid w:val="00797703"/>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556A"/>
    <w:rsid w:val="007E5D30"/>
    <w:rsid w:val="007F0ED8"/>
    <w:rsid w:val="007F0F63"/>
    <w:rsid w:val="007F4415"/>
    <w:rsid w:val="007F75CE"/>
    <w:rsid w:val="00800697"/>
    <w:rsid w:val="008013A4"/>
    <w:rsid w:val="008027CE"/>
    <w:rsid w:val="00802F42"/>
    <w:rsid w:val="00804383"/>
    <w:rsid w:val="00804BB7"/>
    <w:rsid w:val="00804D41"/>
    <w:rsid w:val="00807F6F"/>
    <w:rsid w:val="00810257"/>
    <w:rsid w:val="008104F5"/>
    <w:rsid w:val="00811072"/>
    <w:rsid w:val="00811369"/>
    <w:rsid w:val="00815419"/>
    <w:rsid w:val="008163C8"/>
    <w:rsid w:val="008164A1"/>
    <w:rsid w:val="00817325"/>
    <w:rsid w:val="0081733F"/>
    <w:rsid w:val="008209E6"/>
    <w:rsid w:val="00821D19"/>
    <w:rsid w:val="00823303"/>
    <w:rsid w:val="008233B2"/>
    <w:rsid w:val="00823A9F"/>
    <w:rsid w:val="00823C85"/>
    <w:rsid w:val="00825138"/>
    <w:rsid w:val="008269DD"/>
    <w:rsid w:val="00830621"/>
    <w:rsid w:val="0083348C"/>
    <w:rsid w:val="008335B5"/>
    <w:rsid w:val="008373D3"/>
    <w:rsid w:val="00837E61"/>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A08"/>
    <w:rsid w:val="00867C10"/>
    <w:rsid w:val="00870439"/>
    <w:rsid w:val="00870DA1"/>
    <w:rsid w:val="00877C1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4149"/>
    <w:rsid w:val="008A4D71"/>
    <w:rsid w:val="008A57E6"/>
    <w:rsid w:val="008A6348"/>
    <w:rsid w:val="008A6F81"/>
    <w:rsid w:val="008A769A"/>
    <w:rsid w:val="008B0C9C"/>
    <w:rsid w:val="008B1031"/>
    <w:rsid w:val="008B166D"/>
    <w:rsid w:val="008B17F4"/>
    <w:rsid w:val="008B3615"/>
    <w:rsid w:val="008B4AC4"/>
    <w:rsid w:val="008B50C8"/>
    <w:rsid w:val="008B5281"/>
    <w:rsid w:val="008B7E05"/>
    <w:rsid w:val="008C1797"/>
    <w:rsid w:val="008C219C"/>
    <w:rsid w:val="008C475E"/>
    <w:rsid w:val="008C5CEB"/>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92B"/>
    <w:rsid w:val="009245AE"/>
    <w:rsid w:val="009245F5"/>
    <w:rsid w:val="009249EC"/>
    <w:rsid w:val="009273B3"/>
    <w:rsid w:val="009305B5"/>
    <w:rsid w:val="009378DD"/>
    <w:rsid w:val="009429D5"/>
    <w:rsid w:val="00942BF1"/>
    <w:rsid w:val="00943884"/>
    <w:rsid w:val="00945180"/>
    <w:rsid w:val="00945428"/>
    <w:rsid w:val="0094607B"/>
    <w:rsid w:val="00953204"/>
    <w:rsid w:val="00953604"/>
    <w:rsid w:val="0095496B"/>
    <w:rsid w:val="00960F1E"/>
    <w:rsid w:val="009610DC"/>
    <w:rsid w:val="00961490"/>
    <w:rsid w:val="0096381A"/>
    <w:rsid w:val="00965E04"/>
    <w:rsid w:val="00967232"/>
    <w:rsid w:val="009674AD"/>
    <w:rsid w:val="00970CDC"/>
    <w:rsid w:val="00975727"/>
    <w:rsid w:val="00977010"/>
    <w:rsid w:val="00977D02"/>
    <w:rsid w:val="00977FF9"/>
    <w:rsid w:val="009809BB"/>
    <w:rsid w:val="0098364B"/>
    <w:rsid w:val="00983931"/>
    <w:rsid w:val="00986C30"/>
    <w:rsid w:val="009908A3"/>
    <w:rsid w:val="009911AF"/>
    <w:rsid w:val="00991875"/>
    <w:rsid w:val="00991F92"/>
    <w:rsid w:val="00992985"/>
    <w:rsid w:val="00993889"/>
    <w:rsid w:val="0099551B"/>
    <w:rsid w:val="00995DC6"/>
    <w:rsid w:val="00996BD2"/>
    <w:rsid w:val="00997BF1"/>
    <w:rsid w:val="009A089C"/>
    <w:rsid w:val="009A118E"/>
    <w:rsid w:val="009A21CD"/>
    <w:rsid w:val="009A278C"/>
    <w:rsid w:val="009A2BC2"/>
    <w:rsid w:val="009A42C1"/>
    <w:rsid w:val="009A5429"/>
    <w:rsid w:val="009A72AD"/>
    <w:rsid w:val="009B09E0"/>
    <w:rsid w:val="009B0BC5"/>
    <w:rsid w:val="009B1247"/>
    <w:rsid w:val="009B33F3"/>
    <w:rsid w:val="009B6029"/>
    <w:rsid w:val="009B6971"/>
    <w:rsid w:val="009C27F1"/>
    <w:rsid w:val="009C3152"/>
    <w:rsid w:val="009C3257"/>
    <w:rsid w:val="009C4CFA"/>
    <w:rsid w:val="009C5070"/>
    <w:rsid w:val="009D112C"/>
    <w:rsid w:val="009D1385"/>
    <w:rsid w:val="009D3B33"/>
    <w:rsid w:val="009D47FA"/>
    <w:rsid w:val="009D4C5B"/>
    <w:rsid w:val="009D50D2"/>
    <w:rsid w:val="009D6BCA"/>
    <w:rsid w:val="009E0F62"/>
    <w:rsid w:val="009E4A58"/>
    <w:rsid w:val="009E5A2D"/>
    <w:rsid w:val="009E5AB2"/>
    <w:rsid w:val="009E6219"/>
    <w:rsid w:val="009E6A58"/>
    <w:rsid w:val="009F03B3"/>
    <w:rsid w:val="00A0096C"/>
    <w:rsid w:val="00A01757"/>
    <w:rsid w:val="00A028C0"/>
    <w:rsid w:val="00A02BAE"/>
    <w:rsid w:val="00A06A6B"/>
    <w:rsid w:val="00A07E47"/>
    <w:rsid w:val="00A102E6"/>
    <w:rsid w:val="00A121CF"/>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5CB"/>
    <w:rsid w:val="00A57142"/>
    <w:rsid w:val="00A610BF"/>
    <w:rsid w:val="00A648CD"/>
    <w:rsid w:val="00A6537A"/>
    <w:rsid w:val="00A67866"/>
    <w:rsid w:val="00A678B2"/>
    <w:rsid w:val="00A70B07"/>
    <w:rsid w:val="00A723F8"/>
    <w:rsid w:val="00A77CCB"/>
    <w:rsid w:val="00A80F48"/>
    <w:rsid w:val="00A83D8D"/>
    <w:rsid w:val="00A8446B"/>
    <w:rsid w:val="00A8473F"/>
    <w:rsid w:val="00A862D6"/>
    <w:rsid w:val="00A8715E"/>
    <w:rsid w:val="00A8744A"/>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710"/>
    <w:rsid w:val="00AD4126"/>
    <w:rsid w:val="00AD421C"/>
    <w:rsid w:val="00AD44FA"/>
    <w:rsid w:val="00AD49AF"/>
    <w:rsid w:val="00AE070A"/>
    <w:rsid w:val="00AE101C"/>
    <w:rsid w:val="00AE2A69"/>
    <w:rsid w:val="00AE30D8"/>
    <w:rsid w:val="00AE37E5"/>
    <w:rsid w:val="00AE5EB4"/>
    <w:rsid w:val="00AF0C18"/>
    <w:rsid w:val="00AF0CE2"/>
    <w:rsid w:val="00AF47C5"/>
    <w:rsid w:val="00AF5398"/>
    <w:rsid w:val="00AF54A9"/>
    <w:rsid w:val="00B049AF"/>
    <w:rsid w:val="00B07242"/>
    <w:rsid w:val="00B10534"/>
    <w:rsid w:val="00B113DB"/>
    <w:rsid w:val="00B11D8A"/>
    <w:rsid w:val="00B12981"/>
    <w:rsid w:val="00B12A44"/>
    <w:rsid w:val="00B147DD"/>
    <w:rsid w:val="00B156FD"/>
    <w:rsid w:val="00B21F61"/>
    <w:rsid w:val="00B261F1"/>
    <w:rsid w:val="00B265BC"/>
    <w:rsid w:val="00B31FB1"/>
    <w:rsid w:val="00B33952"/>
    <w:rsid w:val="00B33C5E"/>
    <w:rsid w:val="00B342F4"/>
    <w:rsid w:val="00B34369"/>
    <w:rsid w:val="00B34DC2"/>
    <w:rsid w:val="00B378E5"/>
    <w:rsid w:val="00B42D02"/>
    <w:rsid w:val="00B4346D"/>
    <w:rsid w:val="00B440F4"/>
    <w:rsid w:val="00B447A5"/>
    <w:rsid w:val="00B44D29"/>
    <w:rsid w:val="00B4654C"/>
    <w:rsid w:val="00B47293"/>
    <w:rsid w:val="00B50E50"/>
    <w:rsid w:val="00B5118B"/>
    <w:rsid w:val="00B52120"/>
    <w:rsid w:val="00B54ABC"/>
    <w:rsid w:val="00B55D0E"/>
    <w:rsid w:val="00B56CC4"/>
    <w:rsid w:val="00B56FBE"/>
    <w:rsid w:val="00B60ACF"/>
    <w:rsid w:val="00B61D48"/>
    <w:rsid w:val="00B62B58"/>
    <w:rsid w:val="00B65149"/>
    <w:rsid w:val="00B66567"/>
    <w:rsid w:val="00B66F52"/>
    <w:rsid w:val="00B66FE5"/>
    <w:rsid w:val="00B72880"/>
    <w:rsid w:val="00B758BF"/>
    <w:rsid w:val="00B779C2"/>
    <w:rsid w:val="00B77EC8"/>
    <w:rsid w:val="00B827A6"/>
    <w:rsid w:val="00B831CE"/>
    <w:rsid w:val="00B86677"/>
    <w:rsid w:val="00B87131"/>
    <w:rsid w:val="00B921E8"/>
    <w:rsid w:val="00B939B1"/>
    <w:rsid w:val="00B96D40"/>
    <w:rsid w:val="00B97386"/>
    <w:rsid w:val="00BA263B"/>
    <w:rsid w:val="00BA3747"/>
    <w:rsid w:val="00BA3AC0"/>
    <w:rsid w:val="00BA42B2"/>
    <w:rsid w:val="00BA58D4"/>
    <w:rsid w:val="00BA5B9E"/>
    <w:rsid w:val="00BA7C9A"/>
    <w:rsid w:val="00BB41D9"/>
    <w:rsid w:val="00BB5F8F"/>
    <w:rsid w:val="00BB657A"/>
    <w:rsid w:val="00BC1A4E"/>
    <w:rsid w:val="00BC1E73"/>
    <w:rsid w:val="00BC2596"/>
    <w:rsid w:val="00BC4025"/>
    <w:rsid w:val="00BC5DC7"/>
    <w:rsid w:val="00BC6B8B"/>
    <w:rsid w:val="00BC73D8"/>
    <w:rsid w:val="00BD52D7"/>
    <w:rsid w:val="00BD5AD2"/>
    <w:rsid w:val="00BE22F3"/>
    <w:rsid w:val="00BE5B52"/>
    <w:rsid w:val="00BE7B8D"/>
    <w:rsid w:val="00BF0993"/>
    <w:rsid w:val="00BF0A0A"/>
    <w:rsid w:val="00BF10A9"/>
    <w:rsid w:val="00BF1703"/>
    <w:rsid w:val="00BF231C"/>
    <w:rsid w:val="00BF51E5"/>
    <w:rsid w:val="00BF74A6"/>
    <w:rsid w:val="00C013AD"/>
    <w:rsid w:val="00C04904"/>
    <w:rsid w:val="00C056B3"/>
    <w:rsid w:val="00C103E5"/>
    <w:rsid w:val="00C13319"/>
    <w:rsid w:val="00C13EE9"/>
    <w:rsid w:val="00C21294"/>
    <w:rsid w:val="00C21540"/>
    <w:rsid w:val="00C21906"/>
    <w:rsid w:val="00C21BFA"/>
    <w:rsid w:val="00C227AF"/>
    <w:rsid w:val="00C24C8D"/>
    <w:rsid w:val="00C25FE2"/>
    <w:rsid w:val="00C26B53"/>
    <w:rsid w:val="00C279B2"/>
    <w:rsid w:val="00C30115"/>
    <w:rsid w:val="00C33E50"/>
    <w:rsid w:val="00C34C20"/>
    <w:rsid w:val="00C35A3E"/>
    <w:rsid w:val="00C42130"/>
    <w:rsid w:val="00C423A4"/>
    <w:rsid w:val="00C423E3"/>
    <w:rsid w:val="00C44BF5"/>
    <w:rsid w:val="00C521D6"/>
    <w:rsid w:val="00C55232"/>
    <w:rsid w:val="00C553A4"/>
    <w:rsid w:val="00C55A06"/>
    <w:rsid w:val="00C55D03"/>
    <w:rsid w:val="00C601BC"/>
    <w:rsid w:val="00C613EC"/>
    <w:rsid w:val="00C6329F"/>
    <w:rsid w:val="00C63340"/>
    <w:rsid w:val="00C643F9"/>
    <w:rsid w:val="00C64E95"/>
    <w:rsid w:val="00C71372"/>
    <w:rsid w:val="00C72410"/>
    <w:rsid w:val="00C7287F"/>
    <w:rsid w:val="00C80CB8"/>
    <w:rsid w:val="00C819F8"/>
    <w:rsid w:val="00C8248C"/>
    <w:rsid w:val="00C84E33"/>
    <w:rsid w:val="00C86D6F"/>
    <w:rsid w:val="00C8703D"/>
    <w:rsid w:val="00C87BDD"/>
    <w:rsid w:val="00C905FC"/>
    <w:rsid w:val="00C92D03"/>
    <w:rsid w:val="00C9319C"/>
    <w:rsid w:val="00C9435D"/>
    <w:rsid w:val="00C94DF2"/>
    <w:rsid w:val="00C9589B"/>
    <w:rsid w:val="00C96741"/>
    <w:rsid w:val="00CA0B3C"/>
    <w:rsid w:val="00CA2D1B"/>
    <w:rsid w:val="00CA375D"/>
    <w:rsid w:val="00CA662A"/>
    <w:rsid w:val="00CA7AFD"/>
    <w:rsid w:val="00CA7C3C"/>
    <w:rsid w:val="00CB0189"/>
    <w:rsid w:val="00CB0BA2"/>
    <w:rsid w:val="00CB1A42"/>
    <w:rsid w:val="00CB1B0C"/>
    <w:rsid w:val="00CB2B51"/>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330B"/>
    <w:rsid w:val="00D1489E"/>
    <w:rsid w:val="00D20737"/>
    <w:rsid w:val="00D21E81"/>
    <w:rsid w:val="00D223DE"/>
    <w:rsid w:val="00D25E37"/>
    <w:rsid w:val="00D2661A"/>
    <w:rsid w:val="00D27582"/>
    <w:rsid w:val="00D27EC4"/>
    <w:rsid w:val="00D32719"/>
    <w:rsid w:val="00D33333"/>
    <w:rsid w:val="00D352A2"/>
    <w:rsid w:val="00D4162B"/>
    <w:rsid w:val="00D439E4"/>
    <w:rsid w:val="00D4514F"/>
    <w:rsid w:val="00D451E2"/>
    <w:rsid w:val="00D45E89"/>
    <w:rsid w:val="00D45E8D"/>
    <w:rsid w:val="00D466AE"/>
    <w:rsid w:val="00D4734F"/>
    <w:rsid w:val="00D51BF3"/>
    <w:rsid w:val="00D631B0"/>
    <w:rsid w:val="00D66846"/>
    <w:rsid w:val="00D675FB"/>
    <w:rsid w:val="00D71F25"/>
    <w:rsid w:val="00D72A9C"/>
    <w:rsid w:val="00D72CE7"/>
    <w:rsid w:val="00D77031"/>
    <w:rsid w:val="00D84941"/>
    <w:rsid w:val="00D84FA1"/>
    <w:rsid w:val="00D851F0"/>
    <w:rsid w:val="00D86DB7"/>
    <w:rsid w:val="00D87BF5"/>
    <w:rsid w:val="00D90721"/>
    <w:rsid w:val="00D926D0"/>
    <w:rsid w:val="00D93030"/>
    <w:rsid w:val="00D944E1"/>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9BA"/>
    <w:rsid w:val="00DE6E81"/>
    <w:rsid w:val="00DE703F"/>
    <w:rsid w:val="00DE7595"/>
    <w:rsid w:val="00DE7842"/>
    <w:rsid w:val="00DF1961"/>
    <w:rsid w:val="00DF44DE"/>
    <w:rsid w:val="00E01138"/>
    <w:rsid w:val="00E01392"/>
    <w:rsid w:val="00E02DFB"/>
    <w:rsid w:val="00E030F9"/>
    <w:rsid w:val="00E0311A"/>
    <w:rsid w:val="00E03138"/>
    <w:rsid w:val="00E06404"/>
    <w:rsid w:val="00E11A85"/>
    <w:rsid w:val="00E12495"/>
    <w:rsid w:val="00E125F8"/>
    <w:rsid w:val="00E15CCD"/>
    <w:rsid w:val="00E202EF"/>
    <w:rsid w:val="00E210B5"/>
    <w:rsid w:val="00E240D5"/>
    <w:rsid w:val="00E24994"/>
    <w:rsid w:val="00E2552F"/>
    <w:rsid w:val="00E31069"/>
    <w:rsid w:val="00E3137A"/>
    <w:rsid w:val="00E32CCF"/>
    <w:rsid w:val="00E34A98"/>
    <w:rsid w:val="00E35D1E"/>
    <w:rsid w:val="00E364F9"/>
    <w:rsid w:val="00E365FA"/>
    <w:rsid w:val="00E36789"/>
    <w:rsid w:val="00E36C6B"/>
    <w:rsid w:val="00E44A83"/>
    <w:rsid w:val="00E502C1"/>
    <w:rsid w:val="00E502DD"/>
    <w:rsid w:val="00E50D3A"/>
    <w:rsid w:val="00E51387"/>
    <w:rsid w:val="00E51E68"/>
    <w:rsid w:val="00E52EFD"/>
    <w:rsid w:val="00E5408A"/>
    <w:rsid w:val="00E56800"/>
    <w:rsid w:val="00E60C63"/>
    <w:rsid w:val="00E62FF9"/>
    <w:rsid w:val="00E635D6"/>
    <w:rsid w:val="00E639BC"/>
    <w:rsid w:val="00E65A02"/>
    <w:rsid w:val="00E65BA1"/>
    <w:rsid w:val="00E664CC"/>
    <w:rsid w:val="00E70388"/>
    <w:rsid w:val="00E70F92"/>
    <w:rsid w:val="00E74313"/>
    <w:rsid w:val="00E74C54"/>
    <w:rsid w:val="00E77A03"/>
    <w:rsid w:val="00E822E8"/>
    <w:rsid w:val="00E82554"/>
    <w:rsid w:val="00E82606"/>
    <w:rsid w:val="00E831C1"/>
    <w:rsid w:val="00E846C8"/>
    <w:rsid w:val="00E84957"/>
    <w:rsid w:val="00E84A4A"/>
    <w:rsid w:val="00E84A55"/>
    <w:rsid w:val="00E85884"/>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3A06"/>
    <w:rsid w:val="00EE0350"/>
    <w:rsid w:val="00EE0719"/>
    <w:rsid w:val="00EE0E80"/>
    <w:rsid w:val="00EE34A7"/>
    <w:rsid w:val="00EE613F"/>
    <w:rsid w:val="00EE7295"/>
    <w:rsid w:val="00EE7869"/>
    <w:rsid w:val="00EF054A"/>
    <w:rsid w:val="00EF3235"/>
    <w:rsid w:val="00EF3D0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2E87"/>
    <w:rsid w:val="00F33817"/>
    <w:rsid w:val="00F420D5"/>
    <w:rsid w:val="00F4392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42F"/>
    <w:rsid w:val="00F80B11"/>
    <w:rsid w:val="00F833BA"/>
    <w:rsid w:val="00F84FD0"/>
    <w:rsid w:val="00F859A8"/>
    <w:rsid w:val="00F86D87"/>
    <w:rsid w:val="00F9108B"/>
    <w:rsid w:val="00F91349"/>
    <w:rsid w:val="00F93A8A"/>
    <w:rsid w:val="00F93D96"/>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24D"/>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3B80A1D"/>
    <w:rsid w:val="3630553C"/>
    <w:rsid w:val="5B314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14:docId w14:val="2E8410CE"/>
  <w15:docId w15:val="{16C22785-B914-498F-A978-1B34087B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a">
    <w:name w:val="Normal"/>
    <w:qFormat/>
    <w:pPr>
      <w:widowControl w:val="0"/>
      <w:adjustRightInd w:val="0"/>
      <w:spacing w:line="400" w:lineRule="exact"/>
      <w:jc w:val="both"/>
    </w:pPr>
    <w:rPr>
      <w:kern w:val="2"/>
      <w:sz w:val="21"/>
      <w:szCs w:val="21"/>
    </w:rPr>
  </w:style>
  <w:style w:type="paragraph" w:styleId="1">
    <w:name w:val="heading 1"/>
    <w:basedOn w:val="affa"/>
    <w:next w:val="affa"/>
    <w:link w:val="10"/>
    <w:qFormat/>
    <w:pPr>
      <w:keepNext/>
      <w:keepLines/>
      <w:spacing w:before="340" w:after="330" w:line="578" w:lineRule="auto"/>
      <w:outlineLvl w:val="0"/>
    </w:pPr>
    <w:rPr>
      <w:b/>
      <w:bCs/>
      <w:kern w:val="44"/>
      <w:sz w:val="44"/>
      <w:szCs w:val="44"/>
    </w:rPr>
  </w:style>
  <w:style w:type="paragraph" w:styleId="22">
    <w:name w:val="heading 2"/>
    <w:basedOn w:val="affa"/>
    <w:next w:val="affa"/>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a"/>
    <w:next w:val="affa"/>
    <w:link w:val="30"/>
    <w:qFormat/>
    <w:pPr>
      <w:keepNext/>
      <w:keepLines/>
      <w:spacing w:before="260" w:after="260" w:line="416" w:lineRule="auto"/>
      <w:outlineLvl w:val="2"/>
    </w:pPr>
    <w:rPr>
      <w:b/>
      <w:bCs/>
      <w:sz w:val="32"/>
      <w:szCs w:val="32"/>
    </w:rPr>
  </w:style>
  <w:style w:type="paragraph" w:styleId="4">
    <w:name w:val="heading 4"/>
    <w:basedOn w:val="affa"/>
    <w:next w:val="affa"/>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a"/>
    <w:next w:val="affa"/>
    <w:link w:val="50"/>
    <w:qFormat/>
    <w:pPr>
      <w:keepNext/>
      <w:keepLines/>
      <w:adjustRightInd/>
      <w:spacing w:before="280" w:after="290" w:line="376" w:lineRule="auto"/>
      <w:outlineLvl w:val="4"/>
    </w:pPr>
    <w:rPr>
      <w:b/>
      <w:bCs/>
      <w:sz w:val="28"/>
      <w:szCs w:val="28"/>
    </w:rPr>
  </w:style>
  <w:style w:type="paragraph" w:styleId="6">
    <w:name w:val="heading 6"/>
    <w:basedOn w:val="affa"/>
    <w:next w:val="affa"/>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a"/>
    <w:next w:val="affa"/>
    <w:link w:val="70"/>
    <w:qFormat/>
    <w:pPr>
      <w:keepNext/>
      <w:keepLines/>
      <w:adjustRightInd/>
      <w:spacing w:before="240" w:after="64" w:line="320" w:lineRule="auto"/>
      <w:outlineLvl w:val="6"/>
    </w:pPr>
    <w:rPr>
      <w:b/>
      <w:bCs/>
      <w:sz w:val="24"/>
      <w:szCs w:val="24"/>
    </w:rPr>
  </w:style>
  <w:style w:type="paragraph" w:styleId="8">
    <w:name w:val="heading 8"/>
    <w:basedOn w:val="affa"/>
    <w:next w:val="affa"/>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a"/>
    <w:next w:val="affa"/>
    <w:link w:val="90"/>
    <w:qFormat/>
    <w:pPr>
      <w:keepNext/>
      <w:keepLines/>
      <w:adjustRightInd/>
      <w:spacing w:before="240" w:after="64" w:line="320" w:lineRule="auto"/>
      <w:outlineLvl w:val="8"/>
    </w:pPr>
    <w:rPr>
      <w:rFonts w:ascii="Arial" w:eastAsia="黑体" w:hAnsi="Arial"/>
    </w:rPr>
  </w:style>
  <w:style w:type="character" w:default="1" w:styleId="affb">
    <w:name w:val="Default Paragraph Font"/>
    <w:uiPriority w:val="1"/>
    <w:semiHidden/>
    <w:unhideWhenUsed/>
  </w:style>
  <w:style w:type="table" w:default="1" w:styleId="affc">
    <w:name w:val="Normal Table"/>
    <w:uiPriority w:val="99"/>
    <w:semiHidden/>
    <w:unhideWhenUsed/>
    <w:tblPr>
      <w:tblInd w:w="0" w:type="dxa"/>
      <w:tblCellMar>
        <w:top w:w="0" w:type="dxa"/>
        <w:left w:w="108" w:type="dxa"/>
        <w:bottom w:w="0" w:type="dxa"/>
        <w:right w:w="108" w:type="dxa"/>
      </w:tblCellMar>
    </w:tblPr>
  </w:style>
  <w:style w:type="numbering" w:default="1" w:styleId="affd">
    <w:name w:val="No List"/>
    <w:uiPriority w:val="99"/>
    <w:semiHidden/>
    <w:unhideWhenUsed/>
  </w:style>
  <w:style w:type="paragraph" w:styleId="TOC7">
    <w:name w:val="toc 7"/>
    <w:basedOn w:val="affa"/>
    <w:next w:val="affa"/>
    <w:uiPriority w:val="39"/>
    <w:unhideWhenUsed/>
    <w:qFormat/>
    <w:pPr>
      <w:tabs>
        <w:tab w:val="right" w:leader="dot" w:pos="9344"/>
      </w:tabs>
      <w:spacing w:line="300" w:lineRule="exact"/>
      <w:ind w:left="1259"/>
    </w:pPr>
    <w:rPr>
      <w:rFonts w:ascii="宋体"/>
    </w:rPr>
  </w:style>
  <w:style w:type="paragraph" w:styleId="affe">
    <w:name w:val="Normal Indent"/>
    <w:basedOn w:val="affa"/>
    <w:qFormat/>
    <w:pPr>
      <w:ind w:firstLine="420"/>
    </w:pPr>
  </w:style>
  <w:style w:type="paragraph" w:styleId="afff">
    <w:name w:val="Body Text"/>
    <w:basedOn w:val="affa"/>
    <w:link w:val="afff0"/>
    <w:qFormat/>
    <w:pPr>
      <w:spacing w:after="120"/>
    </w:pPr>
  </w:style>
  <w:style w:type="paragraph" w:styleId="TOC5">
    <w:name w:val="toc 5"/>
    <w:basedOn w:val="affa"/>
    <w:next w:val="affa"/>
    <w:uiPriority w:val="39"/>
    <w:unhideWhenUsed/>
    <w:qFormat/>
    <w:pPr>
      <w:ind w:left="839"/>
    </w:pPr>
    <w:rPr>
      <w:rFonts w:ascii="宋体"/>
    </w:rPr>
  </w:style>
  <w:style w:type="paragraph" w:styleId="TOC3">
    <w:name w:val="toc 3"/>
    <w:basedOn w:val="affa"/>
    <w:next w:val="affa"/>
    <w:uiPriority w:val="39"/>
    <w:unhideWhenUsed/>
    <w:qFormat/>
    <w:pPr>
      <w:spacing w:line="300" w:lineRule="exact"/>
      <w:ind w:left="420"/>
    </w:pPr>
    <w:rPr>
      <w:rFonts w:ascii="宋体"/>
    </w:rPr>
  </w:style>
  <w:style w:type="paragraph" w:styleId="afff1">
    <w:name w:val="Balloon Text"/>
    <w:basedOn w:val="affa"/>
    <w:link w:val="afff2"/>
    <w:uiPriority w:val="99"/>
    <w:semiHidden/>
    <w:unhideWhenUsed/>
    <w:qFormat/>
    <w:rPr>
      <w:sz w:val="18"/>
      <w:szCs w:val="18"/>
    </w:rPr>
  </w:style>
  <w:style w:type="paragraph" w:styleId="afff3">
    <w:name w:val="footer"/>
    <w:basedOn w:val="affa"/>
    <w:link w:val="afff4"/>
    <w:uiPriority w:val="99"/>
    <w:qFormat/>
    <w:pPr>
      <w:tabs>
        <w:tab w:val="center" w:pos="4153"/>
        <w:tab w:val="right" w:pos="8306"/>
      </w:tabs>
      <w:adjustRightInd/>
      <w:snapToGrid w:val="0"/>
      <w:spacing w:line="240" w:lineRule="auto"/>
      <w:jc w:val="right"/>
    </w:pPr>
    <w:rPr>
      <w:rFonts w:ascii="宋体"/>
      <w:sz w:val="18"/>
      <w:szCs w:val="18"/>
    </w:rPr>
  </w:style>
  <w:style w:type="paragraph" w:styleId="afff5">
    <w:name w:val="header"/>
    <w:basedOn w:val="affa"/>
    <w:link w:val="afff6"/>
    <w:uiPriority w:val="99"/>
    <w:qFormat/>
    <w:pPr>
      <w:tabs>
        <w:tab w:val="center" w:pos="4153"/>
        <w:tab w:val="right" w:pos="8306"/>
      </w:tabs>
      <w:adjustRightInd/>
      <w:snapToGrid w:val="0"/>
      <w:jc w:val="center"/>
    </w:pPr>
    <w:rPr>
      <w:sz w:val="18"/>
      <w:szCs w:val="18"/>
    </w:rPr>
  </w:style>
  <w:style w:type="paragraph" w:styleId="TOC1">
    <w:name w:val="toc 1"/>
    <w:basedOn w:val="affa"/>
    <w:next w:val="affa"/>
    <w:uiPriority w:val="39"/>
    <w:unhideWhenUsed/>
    <w:qFormat/>
    <w:rPr>
      <w:rFonts w:ascii="宋体"/>
    </w:rPr>
  </w:style>
  <w:style w:type="paragraph" w:styleId="TOC4">
    <w:name w:val="toc 4"/>
    <w:basedOn w:val="affa"/>
    <w:next w:val="affa"/>
    <w:uiPriority w:val="39"/>
    <w:unhideWhenUsed/>
    <w:qFormat/>
    <w:pPr>
      <w:tabs>
        <w:tab w:val="right" w:leader="dot" w:pos="9344"/>
      </w:tabs>
      <w:spacing w:line="300" w:lineRule="exact"/>
      <w:ind w:left="629"/>
    </w:pPr>
    <w:rPr>
      <w:rFonts w:ascii="宋体"/>
    </w:rPr>
  </w:style>
  <w:style w:type="paragraph" w:styleId="afff7">
    <w:name w:val="footnote text"/>
    <w:basedOn w:val="affa"/>
    <w:next w:val="affa"/>
    <w:link w:val="afff8"/>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a"/>
    <w:next w:val="affa"/>
    <w:uiPriority w:val="39"/>
    <w:unhideWhenUsed/>
    <w:qFormat/>
    <w:pPr>
      <w:spacing w:line="300" w:lineRule="exact"/>
      <w:ind w:left="1049"/>
    </w:pPr>
    <w:rPr>
      <w:rFonts w:ascii="宋体"/>
    </w:rPr>
  </w:style>
  <w:style w:type="paragraph" w:styleId="afff9">
    <w:name w:val="table of figures"/>
    <w:basedOn w:val="affa"/>
    <w:next w:val="affa"/>
    <w:semiHidden/>
    <w:qFormat/>
    <w:pPr>
      <w:adjustRightInd/>
      <w:spacing w:line="240" w:lineRule="auto"/>
      <w:jc w:val="left"/>
    </w:pPr>
    <w:rPr>
      <w:szCs w:val="24"/>
    </w:rPr>
  </w:style>
  <w:style w:type="paragraph" w:styleId="TOC2">
    <w:name w:val="toc 2"/>
    <w:basedOn w:val="affa"/>
    <w:next w:val="affa"/>
    <w:uiPriority w:val="39"/>
    <w:unhideWhenUsed/>
    <w:qFormat/>
    <w:pPr>
      <w:tabs>
        <w:tab w:val="right" w:leader="dot" w:pos="9344"/>
      </w:tabs>
      <w:spacing w:line="300" w:lineRule="exact"/>
      <w:ind w:left="210"/>
    </w:pPr>
    <w:rPr>
      <w:rFonts w:ascii="宋体"/>
    </w:rPr>
  </w:style>
  <w:style w:type="paragraph" w:styleId="afffa">
    <w:name w:val="Title"/>
    <w:basedOn w:val="affa"/>
    <w:link w:val="afffb"/>
    <w:qFormat/>
    <w:pPr>
      <w:spacing w:before="240" w:after="60"/>
      <w:jc w:val="center"/>
      <w:outlineLvl w:val="0"/>
    </w:pPr>
    <w:rPr>
      <w:rFonts w:ascii="Arial" w:hAnsi="Arial" w:cs="Arial"/>
      <w:b/>
      <w:bCs/>
      <w:sz w:val="32"/>
      <w:szCs w:val="32"/>
    </w:rPr>
  </w:style>
  <w:style w:type="table" w:styleId="afffc">
    <w:name w:val="Table Grid"/>
    <w:basedOn w:val="affc"/>
    <w:uiPriority w:val="99"/>
    <w:qFormat/>
    <w:rsid w:val="00AD49AF"/>
    <w:tblPr>
      <w:tblBorders>
        <w:top w:val="single" w:sz="8" w:space="0" w:color="auto"/>
        <w:left w:val="single" w:sz="8" w:space="0" w:color="auto"/>
        <w:bottom w:val="single" w:sz="8" w:space="0" w:color="auto"/>
        <w:right w:val="single" w:sz="8" w:space="0" w:color="auto"/>
      </w:tblBorders>
    </w:tblPr>
  </w:style>
  <w:style w:type="character" w:styleId="afffd">
    <w:name w:val="Strong"/>
    <w:uiPriority w:val="22"/>
    <w:qFormat/>
    <w:rPr>
      <w:b/>
      <w:bCs/>
    </w:rPr>
  </w:style>
  <w:style w:type="character" w:styleId="afffe">
    <w:name w:val="page number"/>
    <w:qFormat/>
    <w:rPr>
      <w:rFonts w:ascii="宋体" w:eastAsia="宋体" w:hAnsi="Times New Roman"/>
      <w:sz w:val="18"/>
    </w:rPr>
  </w:style>
  <w:style w:type="character" w:styleId="affff">
    <w:name w:val="Emphasis"/>
    <w:uiPriority w:val="20"/>
    <w:qFormat/>
    <w:rPr>
      <w:i/>
      <w:iCs/>
    </w:rPr>
  </w:style>
  <w:style w:type="character" w:styleId="affff0">
    <w:name w:val="Hyperlink"/>
    <w:uiPriority w:val="99"/>
    <w:qFormat/>
    <w:rPr>
      <w:rFonts w:ascii="宋体" w:eastAsia="宋体" w:hAnsi="Times New Roman"/>
      <w:color w:val="auto"/>
      <w:spacing w:val="0"/>
      <w:w w:val="100"/>
      <w:position w:val="0"/>
      <w:sz w:val="21"/>
      <w:u w:val="none"/>
      <w:vertAlign w:val="baseline"/>
    </w:rPr>
  </w:style>
  <w:style w:type="character" w:styleId="a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6">
    <w:name w:val="页眉 字符"/>
    <w:link w:val="afff5"/>
    <w:uiPriority w:val="99"/>
    <w:qFormat/>
    <w:rPr>
      <w:kern w:val="2"/>
      <w:sz w:val="18"/>
      <w:szCs w:val="18"/>
    </w:rPr>
  </w:style>
  <w:style w:type="character" w:customStyle="1" w:styleId="afff4">
    <w:name w:val="页脚 字符"/>
    <w:link w:val="afff3"/>
    <w:uiPriority w:val="99"/>
    <w:qFormat/>
    <w:rPr>
      <w:rFonts w:ascii="宋体"/>
      <w:kern w:val="2"/>
      <w:sz w:val="18"/>
      <w:szCs w:val="18"/>
    </w:rPr>
  </w:style>
  <w:style w:type="character" w:customStyle="1" w:styleId="afff2">
    <w:name w:val="批注框文本 字符"/>
    <w:link w:val="afff1"/>
    <w:uiPriority w:val="99"/>
    <w:semiHidden/>
    <w:qFormat/>
    <w:rPr>
      <w:kern w:val="2"/>
      <w:sz w:val="18"/>
      <w:szCs w:val="18"/>
    </w:rPr>
  </w:style>
  <w:style w:type="paragraph" w:styleId="affff2">
    <w:name w:val="Quote"/>
    <w:basedOn w:val="affa"/>
    <w:next w:val="affa"/>
    <w:link w:val="affff3"/>
    <w:uiPriority w:val="29"/>
    <w:qFormat/>
    <w:rPr>
      <w:i/>
      <w:iCs/>
      <w:color w:val="000000"/>
    </w:rPr>
  </w:style>
  <w:style w:type="character" w:customStyle="1" w:styleId="affff3">
    <w:name w:val="引用 字符"/>
    <w:link w:val="affff2"/>
    <w:uiPriority w:val="29"/>
    <w:qFormat/>
    <w:rPr>
      <w:i/>
      <w:iCs/>
      <w:color w:val="000000"/>
      <w:kern w:val="2"/>
      <w:sz w:val="21"/>
      <w:szCs w:val="21"/>
    </w:rPr>
  </w:style>
  <w:style w:type="character" w:customStyle="1" w:styleId="afffb">
    <w:name w:val="标题 字符"/>
    <w:link w:val="afffa"/>
    <w:qFormat/>
    <w:rPr>
      <w:rFonts w:ascii="Arial" w:hAnsi="Arial" w:cs="Arial"/>
      <w:b/>
      <w:bCs/>
      <w:kern w:val="2"/>
      <w:sz w:val="32"/>
      <w:szCs w:val="32"/>
    </w:rPr>
  </w:style>
  <w:style w:type="paragraph" w:customStyle="1" w:styleId="affff4">
    <w:name w:val="标准标志"/>
    <w:next w:val="affa"/>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5">
    <w:name w:val="标准称谓"/>
    <w:next w:val="aff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6">
    <w:name w:val="标准文件_页脚偶数页"/>
    <w:qFormat/>
    <w:pPr>
      <w:ind w:left="198"/>
    </w:pPr>
    <w:rPr>
      <w:rFonts w:ascii="宋体" w:hAnsi="Times New Roman"/>
      <w:sz w:val="18"/>
    </w:rPr>
  </w:style>
  <w:style w:type="paragraph" w:customStyle="1" w:styleId="affff7">
    <w:name w:val="标准文件_页脚奇数页"/>
    <w:qFormat/>
    <w:pPr>
      <w:ind w:right="227"/>
      <w:jc w:val="right"/>
    </w:pPr>
    <w:rPr>
      <w:rFonts w:ascii="宋体" w:hAnsi="Times New Roman"/>
      <w:sz w:val="18"/>
    </w:rPr>
  </w:style>
  <w:style w:type="paragraph" w:customStyle="1" w:styleId="affff8">
    <w:name w:val="标准书眉一"/>
    <w:qFormat/>
    <w:pPr>
      <w:jc w:val="both"/>
    </w:pPr>
    <w:rPr>
      <w:rFonts w:ascii="Times New Roman" w:hAnsi="Times New Roman"/>
    </w:rPr>
  </w:style>
  <w:style w:type="paragraph" w:customStyle="1" w:styleId="ICS">
    <w:name w:val="标准文件_ICS"/>
    <w:basedOn w:val="affa"/>
    <w:qFormat/>
    <w:pPr>
      <w:spacing w:line="0" w:lineRule="atLeast"/>
    </w:pPr>
    <w:rPr>
      <w:rFonts w:ascii="黑体" w:eastAsia="黑体" w:hAnsi="宋体"/>
    </w:rPr>
  </w:style>
  <w:style w:type="paragraph" w:customStyle="1" w:styleId="affff9">
    <w:name w:val="标准文件_标准正文"/>
    <w:basedOn w:val="affa"/>
    <w:next w:val="affffa"/>
    <w:qFormat/>
    <w:pPr>
      <w:snapToGrid w:val="0"/>
      <w:ind w:firstLineChars="200" w:firstLine="200"/>
    </w:pPr>
    <w:rPr>
      <w:kern w:val="0"/>
    </w:rPr>
  </w:style>
  <w:style w:type="paragraph" w:customStyle="1" w:styleId="affffa">
    <w:name w:val="标准文件_段"/>
    <w:link w:val="Char"/>
    <w:qFormat/>
    <w:pPr>
      <w:autoSpaceDE w:val="0"/>
      <w:autoSpaceDN w:val="0"/>
      <w:ind w:firstLineChars="200" w:firstLine="200"/>
      <w:jc w:val="both"/>
    </w:pPr>
    <w:rPr>
      <w:rFonts w:ascii="宋体" w:hAnsi="Times New Roman"/>
      <w:sz w:val="21"/>
    </w:rPr>
  </w:style>
  <w:style w:type="paragraph" w:customStyle="1" w:styleId="affffb">
    <w:name w:val="标准文件_版本"/>
    <w:basedOn w:val="affff9"/>
    <w:qFormat/>
    <w:pPr>
      <w:adjustRightInd/>
      <w:snapToGrid/>
      <w:ind w:firstLineChars="0" w:firstLine="0"/>
    </w:pPr>
    <w:rPr>
      <w:rFonts w:ascii="宋体" w:hAnsi="宋体"/>
      <w:kern w:val="2"/>
    </w:rPr>
  </w:style>
  <w:style w:type="paragraph" w:customStyle="1" w:styleId="affffc">
    <w:name w:val="标准文件_标准部门"/>
    <w:basedOn w:val="affa"/>
    <w:qFormat/>
    <w:pPr>
      <w:jc w:val="center"/>
    </w:pPr>
    <w:rPr>
      <w:rFonts w:ascii="黑体" w:eastAsia="黑体"/>
      <w:kern w:val="0"/>
      <w:sz w:val="44"/>
    </w:rPr>
  </w:style>
  <w:style w:type="paragraph" w:customStyle="1" w:styleId="affffd">
    <w:name w:val="标准文件_标准代替"/>
    <w:basedOn w:val="affa"/>
    <w:next w:val="affa"/>
    <w:qFormat/>
    <w:pPr>
      <w:spacing w:line="310" w:lineRule="exact"/>
      <w:jc w:val="right"/>
    </w:pPr>
    <w:rPr>
      <w:rFonts w:ascii="宋体" w:hAnsi="宋体"/>
      <w:kern w:val="0"/>
    </w:rPr>
  </w:style>
  <w:style w:type="paragraph" w:customStyle="1" w:styleId="affffe">
    <w:name w:val="标准文件_标准名称标题"/>
    <w:basedOn w:val="affa"/>
    <w:next w:val="affa"/>
    <w:qFormat/>
    <w:pPr>
      <w:widowControl/>
      <w:shd w:val="clear" w:color="FFFFFF" w:fill="FFFFFF"/>
      <w:adjustRightInd/>
      <w:spacing w:before="640" w:after="100"/>
      <w:jc w:val="center"/>
    </w:pPr>
    <w:rPr>
      <w:rFonts w:ascii="黑体" w:eastAsia="黑体"/>
      <w:kern w:val="0"/>
      <w:sz w:val="32"/>
    </w:rPr>
  </w:style>
  <w:style w:type="paragraph" w:customStyle="1" w:styleId="afffff">
    <w:name w:val="标准文件_页眉奇数页"/>
    <w:next w:val="affa"/>
    <w:qFormat/>
    <w:pPr>
      <w:tabs>
        <w:tab w:val="center" w:pos="4154"/>
        <w:tab w:val="right" w:pos="8306"/>
      </w:tabs>
      <w:spacing w:after="120"/>
      <w:jc w:val="right"/>
    </w:pPr>
    <w:rPr>
      <w:rFonts w:ascii="黑体" w:eastAsia="黑体" w:hAnsi="宋体"/>
      <w:sz w:val="21"/>
    </w:rPr>
  </w:style>
  <w:style w:type="paragraph" w:customStyle="1" w:styleId="afffff0">
    <w:name w:val="标准文件_页眉偶数页"/>
    <w:basedOn w:val="afffff"/>
    <w:next w:val="affa"/>
    <w:qFormat/>
    <w:pPr>
      <w:jc w:val="left"/>
    </w:pPr>
  </w:style>
  <w:style w:type="paragraph" w:customStyle="1" w:styleId="afffff1">
    <w:name w:val="标准文件_参考文献标题"/>
    <w:basedOn w:val="affa"/>
    <w:next w:val="affa"/>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ff2">
    <w:name w:val="标准文件_二级条标题"/>
    <w:next w:val="affffa"/>
    <w:qFormat/>
    <w:pPr>
      <w:widowControl w:val="0"/>
      <w:spacing w:beforeLines="50" w:before="50" w:afterLines="50" w:after="50"/>
      <w:jc w:val="both"/>
      <w:outlineLvl w:val="2"/>
    </w:pPr>
    <w:rPr>
      <w:rFonts w:ascii="黑体" w:eastAsia="黑体" w:hAnsi="Times New Roman"/>
      <w:sz w:val="21"/>
    </w:rPr>
  </w:style>
  <w:style w:type="character" w:customStyle="1" w:styleId="afffff3">
    <w:name w:val="标准文件_发布"/>
    <w:qFormat/>
    <w:rPr>
      <w:rFonts w:ascii="黑体" w:eastAsia="黑体"/>
      <w:spacing w:val="0"/>
      <w:w w:val="100"/>
      <w:position w:val="3"/>
      <w:sz w:val="28"/>
    </w:rPr>
  </w:style>
  <w:style w:type="paragraph" w:customStyle="1" w:styleId="ad">
    <w:name w:val="标准文件_方框数字列项"/>
    <w:basedOn w:val="affffa"/>
    <w:qFormat/>
    <w:pPr>
      <w:numPr>
        <w:numId w:val="3"/>
      </w:numPr>
      <w:ind w:firstLineChars="0" w:firstLine="0"/>
    </w:pPr>
  </w:style>
  <w:style w:type="paragraph" w:customStyle="1" w:styleId="afffff4">
    <w:name w:val="标准文件_封面标准编号"/>
    <w:basedOn w:val="affa"/>
    <w:next w:val="affffd"/>
    <w:qFormat/>
    <w:pPr>
      <w:spacing w:line="310" w:lineRule="exact"/>
      <w:jc w:val="right"/>
    </w:pPr>
    <w:rPr>
      <w:rFonts w:ascii="黑体" w:eastAsia="黑体"/>
      <w:kern w:val="0"/>
      <w:sz w:val="28"/>
    </w:rPr>
  </w:style>
  <w:style w:type="paragraph" w:customStyle="1" w:styleId="afffff5">
    <w:name w:val="标准文件_封面标准分类号"/>
    <w:basedOn w:val="affa"/>
    <w:qFormat/>
    <w:rPr>
      <w:rFonts w:ascii="黑体" w:eastAsia="黑体"/>
      <w:b/>
      <w:kern w:val="0"/>
      <w:sz w:val="28"/>
    </w:rPr>
  </w:style>
  <w:style w:type="paragraph" w:customStyle="1" w:styleId="afffff6">
    <w:name w:val="标准文件_封面标准名称"/>
    <w:basedOn w:val="affa"/>
    <w:qFormat/>
    <w:pPr>
      <w:spacing w:line="240" w:lineRule="auto"/>
      <w:jc w:val="center"/>
    </w:pPr>
    <w:rPr>
      <w:rFonts w:ascii="黑体" w:eastAsia="黑体"/>
      <w:kern w:val="0"/>
      <w:sz w:val="52"/>
    </w:rPr>
  </w:style>
  <w:style w:type="paragraph" w:customStyle="1" w:styleId="afffff7">
    <w:name w:val="标准文件_封面标准英文名称"/>
    <w:basedOn w:val="affa"/>
    <w:qFormat/>
    <w:pPr>
      <w:spacing w:line="240" w:lineRule="auto"/>
      <w:jc w:val="center"/>
    </w:pPr>
    <w:rPr>
      <w:rFonts w:ascii="黑体" w:eastAsia="黑体"/>
      <w:b/>
      <w:sz w:val="28"/>
    </w:rPr>
  </w:style>
  <w:style w:type="paragraph" w:customStyle="1" w:styleId="afffff8">
    <w:name w:val="标准文件_封面发布日期"/>
    <w:basedOn w:val="affa"/>
    <w:qFormat/>
    <w:pPr>
      <w:spacing w:line="310" w:lineRule="exact"/>
    </w:pPr>
    <w:rPr>
      <w:rFonts w:ascii="黑体" w:eastAsia="黑体"/>
      <w:kern w:val="0"/>
      <w:sz w:val="28"/>
    </w:rPr>
  </w:style>
  <w:style w:type="paragraph" w:customStyle="1" w:styleId="afffff9">
    <w:name w:val="标准文件_封面密级"/>
    <w:basedOn w:val="affa"/>
    <w:qFormat/>
    <w:rPr>
      <w:rFonts w:eastAsia="黑体"/>
      <w:sz w:val="32"/>
    </w:rPr>
  </w:style>
  <w:style w:type="paragraph" w:customStyle="1" w:styleId="afffffa">
    <w:name w:val="标准文件_封面实施日期"/>
    <w:basedOn w:val="affa"/>
    <w:qFormat/>
    <w:pPr>
      <w:spacing w:line="310" w:lineRule="exact"/>
      <w:jc w:val="right"/>
    </w:pPr>
    <w:rPr>
      <w:rFonts w:ascii="黑体" w:eastAsia="黑体"/>
      <w:sz w:val="28"/>
    </w:rPr>
  </w:style>
  <w:style w:type="paragraph" w:customStyle="1" w:styleId="afffffb">
    <w:name w:val="标准文件_封面抬头"/>
    <w:basedOn w:val="affffa"/>
    <w:pPr>
      <w:adjustRightInd w:val="0"/>
      <w:spacing w:line="800" w:lineRule="exact"/>
      <w:ind w:firstLineChars="0" w:firstLine="0"/>
      <w:jc w:val="distribute"/>
    </w:pPr>
    <w:rPr>
      <w:rFonts w:ascii="黑体" w:eastAsia="黑体"/>
      <w:b/>
      <w:sz w:val="64"/>
    </w:rPr>
  </w:style>
  <w:style w:type="paragraph" w:customStyle="1" w:styleId="afffffc">
    <w:name w:val="标准文件_附录标识"/>
    <w:next w:val="affffa"/>
    <w:qFormat/>
    <w:p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a"/>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ffd">
    <w:name w:val="标准文件_附录一级条标题"/>
    <w:next w:val="affffa"/>
    <w:qFormat/>
    <w:pPr>
      <w:widowControl w:val="0"/>
      <w:spacing w:beforeLines="50" w:before="50" w:afterLines="50" w:after="50"/>
      <w:jc w:val="both"/>
      <w:outlineLvl w:val="2"/>
    </w:pPr>
    <w:rPr>
      <w:rFonts w:ascii="黑体" w:eastAsia="黑体" w:hAnsi="Times New Roman"/>
      <w:kern w:val="21"/>
      <w:sz w:val="21"/>
    </w:rPr>
  </w:style>
  <w:style w:type="paragraph" w:customStyle="1" w:styleId="afffffe">
    <w:name w:val="标准文件_附录二级条标题"/>
    <w:basedOn w:val="afffffd"/>
    <w:next w:val="affffa"/>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9"/>
    <w:next w:val="affff9"/>
    <w:pPr>
      <w:tabs>
        <w:tab w:val="center" w:pos="4678"/>
        <w:tab w:val="right" w:leader="middleDot" w:pos="9356"/>
      </w:tabs>
      <w:spacing w:line="240" w:lineRule="auto"/>
      <w:ind w:right="-51" w:firstLineChars="0" w:firstLine="0"/>
    </w:pPr>
    <w:rPr>
      <w:rFonts w:ascii="宋体" w:hAnsi="宋体"/>
    </w:rPr>
  </w:style>
  <w:style w:type="paragraph" w:customStyle="1" w:styleId="affffff0">
    <w:name w:val="标准文件_附录三级条标题"/>
    <w:next w:val="affffa"/>
    <w:qFormat/>
    <w:pPr>
      <w:widowControl w:val="0"/>
      <w:spacing w:beforeLines="50" w:before="50" w:afterLines="50" w:after="50"/>
      <w:jc w:val="both"/>
      <w:outlineLvl w:val="4"/>
    </w:pPr>
    <w:rPr>
      <w:rFonts w:ascii="黑体" w:eastAsia="黑体" w:hAnsi="Times New Roman"/>
      <w:kern w:val="21"/>
      <w:sz w:val="21"/>
    </w:rPr>
  </w:style>
  <w:style w:type="paragraph" w:customStyle="1" w:styleId="affffff1">
    <w:name w:val="标准文件_附录四级条标题"/>
    <w:next w:val="affffa"/>
    <w:qFormat/>
    <w:pPr>
      <w:widowControl w:val="0"/>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a"/>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fff2">
    <w:name w:val="标准文件_附录五级条标题"/>
    <w:next w:val="affffa"/>
    <w:qFormat/>
    <w:pPr>
      <w:widowControl w:val="0"/>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0">
    <w:name w:val="正文文本 字符"/>
    <w:link w:val="afff"/>
    <w:qFormat/>
    <w:rPr>
      <w:kern w:val="2"/>
      <w:sz w:val="21"/>
      <w:szCs w:val="21"/>
    </w:rPr>
  </w:style>
  <w:style w:type="paragraph" w:customStyle="1" w:styleId="affffff3">
    <w:name w:val="标准文件_附录章标题"/>
    <w:next w:val="affffa"/>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a"/>
    <w:next w:val="affffa"/>
    <w:qFormat/>
    <w:pPr>
      <w:ind w:leftChars="200" w:left="488" w:hangingChars="290" w:hanging="289"/>
    </w:pPr>
  </w:style>
  <w:style w:type="paragraph" w:customStyle="1" w:styleId="a6">
    <w:name w:val="标准文件_前言、引言标题"/>
    <w:next w:val="affa"/>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a"/>
    <w:qFormat/>
    <w:pPr>
      <w:spacing w:line="460" w:lineRule="exact"/>
      <w:ind w:left="0" w:firstLine="0"/>
    </w:pPr>
  </w:style>
  <w:style w:type="paragraph" w:customStyle="1" w:styleId="affffff6">
    <w:name w:val="标准文件_目录标题"/>
    <w:basedOn w:val="affa"/>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qFormat/>
    <w:pPr>
      <w:numPr>
        <w:numId w:val="10"/>
      </w:numPr>
    </w:pPr>
  </w:style>
  <w:style w:type="paragraph" w:customStyle="1" w:styleId="affffff7">
    <w:name w:val="标准文件_三级条标题"/>
    <w:basedOn w:val="afffff2"/>
    <w:next w:val="a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8">
    <w:name w:val="标准文件_示例后续"/>
    <w:basedOn w:val="affa"/>
    <w:qFormat/>
    <w:pPr>
      <w:adjustRightInd/>
      <w:spacing w:line="240" w:lineRule="auto"/>
      <w:ind w:firstLineChars="200" w:firstLine="200"/>
    </w:pPr>
    <w:rPr>
      <w:sz w:val="18"/>
      <w:szCs w:val="24"/>
    </w:rPr>
  </w:style>
  <w:style w:type="paragraph" w:customStyle="1" w:styleId="aff5">
    <w:name w:val="标准文件_数字编号列项"/>
    <w:qFormat/>
    <w:pPr>
      <w:numPr>
        <w:numId w:val="11"/>
      </w:numPr>
      <w:jc w:val="both"/>
    </w:pPr>
    <w:rPr>
      <w:rFonts w:ascii="宋体" w:hAnsi="宋体"/>
      <w:sz w:val="21"/>
    </w:rPr>
  </w:style>
  <w:style w:type="paragraph" w:customStyle="1" w:styleId="affffff9">
    <w:name w:val="标准文件_四级条标题"/>
    <w:next w:val="affffa"/>
    <w:qFormat/>
    <w:pPr>
      <w:widowControl w:val="0"/>
      <w:spacing w:beforeLines="50" w:before="50" w:afterLines="50" w:after="50"/>
      <w:jc w:val="both"/>
      <w:outlineLvl w:val="4"/>
    </w:pPr>
    <w:rPr>
      <w:rFonts w:ascii="黑体" w:eastAsia="黑体" w:hAnsi="Times New Roman"/>
      <w:sz w:val="21"/>
    </w:rPr>
  </w:style>
  <w:style w:type="character" w:customStyle="1" w:styleId="afff8">
    <w:name w:val="脚注文本 字符"/>
    <w:link w:val="afff7"/>
    <w:semiHidden/>
    <w:qFormat/>
    <w:rPr>
      <w:rFonts w:ascii="宋体"/>
      <w:kern w:val="2"/>
      <w:sz w:val="18"/>
      <w:szCs w:val="18"/>
    </w:rPr>
  </w:style>
  <w:style w:type="paragraph" w:customStyle="1" w:styleId="affffffa">
    <w:name w:val="标准文件_条文脚注"/>
    <w:basedOn w:val="afff7"/>
    <w:qFormat/>
    <w:pPr>
      <w:adjustRightInd w:val="0"/>
      <w:spacing w:line="240" w:lineRule="auto"/>
      <w:ind w:leftChars="0" w:left="0" w:firstLineChars="200" w:firstLine="200"/>
      <w:jc w:val="both"/>
    </w:pPr>
    <w:rPr>
      <w:rFonts w:hAnsi="宋体"/>
    </w:rPr>
  </w:style>
  <w:style w:type="paragraph" w:customStyle="1" w:styleId="af6">
    <w:name w:val="标准文件_图表脚注"/>
    <w:basedOn w:val="affa"/>
    <w:next w:val="affffa"/>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fffc">
    <w:name w:val="标准文件_五级条标题"/>
    <w:next w:val="affffa"/>
    <w:qFormat/>
    <w:pPr>
      <w:widowControl w:val="0"/>
      <w:spacing w:beforeLines="50" w:before="50" w:afterLines="50" w:after="50"/>
      <w:jc w:val="both"/>
      <w:outlineLvl w:val="5"/>
    </w:pPr>
    <w:rPr>
      <w:rFonts w:ascii="黑体" w:eastAsia="黑体" w:hAnsi="Times New Roman"/>
      <w:sz w:val="21"/>
    </w:rPr>
  </w:style>
  <w:style w:type="paragraph" w:customStyle="1" w:styleId="affffffd">
    <w:name w:val="标准文件_章标题"/>
    <w:next w:val="affffa"/>
    <w:qFormat/>
    <w:pPr>
      <w:spacing w:beforeLines="100" w:before="100" w:afterLines="100" w:after="100"/>
      <w:jc w:val="both"/>
      <w:outlineLvl w:val="0"/>
    </w:pPr>
    <w:rPr>
      <w:rFonts w:ascii="黑体" w:eastAsia="黑体" w:hAnsi="Times New Roman"/>
      <w:sz w:val="21"/>
    </w:rPr>
  </w:style>
  <w:style w:type="paragraph" w:customStyle="1" w:styleId="affffffe">
    <w:name w:val="标准文件_一级条标题"/>
    <w:basedOn w:val="affffffd"/>
    <w:next w:val="affffa"/>
    <w:qFormat/>
    <w:pPr>
      <w:spacing w:beforeLines="50" w:before="50" w:afterLines="50" w:after="50"/>
      <w:outlineLvl w:val="1"/>
    </w:pPr>
  </w:style>
  <w:style w:type="paragraph" w:customStyle="1" w:styleId="afffffff">
    <w:name w:val="标准文件_一致程度"/>
    <w:basedOn w:val="affa"/>
    <w:qFormat/>
    <w:pPr>
      <w:spacing w:line="440" w:lineRule="exact"/>
      <w:jc w:val="center"/>
    </w:pPr>
    <w:rPr>
      <w:sz w:val="28"/>
    </w:rPr>
  </w:style>
  <w:style w:type="paragraph" w:customStyle="1" w:styleId="afffffff0">
    <w:name w:val="标准文件_引言标题"/>
    <w:next w:val="affa"/>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9"/>
    <w:qFormat/>
    <w:pPr>
      <w:widowControl/>
      <w:adjustRightInd/>
      <w:snapToGrid/>
      <w:spacing w:line="240" w:lineRule="auto"/>
      <w:ind w:left="79" w:hangingChars="80" w:hanging="79"/>
    </w:pPr>
    <w:rPr>
      <w:rFonts w:ascii="宋体" w:hAnsi="宋体"/>
    </w:rPr>
  </w:style>
  <w:style w:type="paragraph" w:customStyle="1" w:styleId="af8">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a"/>
    <w:next w:val="a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a"/>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a"/>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a"/>
    <w:next w:val="affff9"/>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a"/>
    <w:qFormat/>
    <w:pPr>
      <w:numPr>
        <w:numId w:val="17"/>
      </w:numPr>
      <w:spacing w:beforeLines="50" w:before="50" w:afterLines="50" w:after="50"/>
      <w:jc w:val="center"/>
    </w:pPr>
    <w:rPr>
      <w:rFonts w:ascii="黑体" w:eastAsia="黑体" w:hAnsi="Times New Roman"/>
      <w:sz w:val="21"/>
    </w:rPr>
  </w:style>
  <w:style w:type="paragraph" w:customStyle="1" w:styleId="aff8">
    <w:name w:val="标准文件_正文英文表标题"/>
    <w:next w:val="affffa"/>
    <w:qFormat/>
    <w:pPr>
      <w:numPr>
        <w:numId w:val="18"/>
      </w:numPr>
      <w:jc w:val="center"/>
    </w:pPr>
    <w:rPr>
      <w:rFonts w:ascii="黑体" w:eastAsia="黑体" w:hAnsi="Times New Roman"/>
      <w:sz w:val="21"/>
    </w:rPr>
  </w:style>
  <w:style w:type="paragraph" w:customStyle="1" w:styleId="afd">
    <w:name w:val="标准文件_正文英文图标题"/>
    <w:next w:val="affffa"/>
    <w:qFormat/>
    <w:pPr>
      <w:numPr>
        <w:numId w:val="19"/>
      </w:numPr>
      <w:jc w:val="center"/>
    </w:pPr>
    <w:rPr>
      <w:rFonts w:ascii="黑体" w:eastAsia="黑体" w:hAnsi="Times New Roman"/>
      <w:sz w:val="21"/>
    </w:rPr>
  </w:style>
  <w:style w:type="paragraph" w:customStyle="1" w:styleId="af9">
    <w:name w:val="标准文件_编号列项（三级）"/>
    <w:qFormat/>
    <w:pPr>
      <w:numPr>
        <w:ilvl w:val="2"/>
        <w:numId w:val="13"/>
      </w:numPr>
    </w:pPr>
    <w:rPr>
      <w:rFonts w:ascii="宋体" w:hAnsi="Times New Roman"/>
      <w:sz w:val="21"/>
    </w:rPr>
  </w:style>
  <w:style w:type="paragraph" w:customStyle="1" w:styleId="a1">
    <w:name w:val="二级无标题条"/>
    <w:basedOn w:val="affa"/>
    <w:qFormat/>
    <w:pPr>
      <w:numPr>
        <w:ilvl w:val="3"/>
        <w:numId w:val="20"/>
      </w:numPr>
      <w:adjustRightInd/>
      <w:spacing w:line="240" w:lineRule="auto"/>
    </w:pPr>
    <w:rPr>
      <w:rFonts w:ascii="宋体" w:hAnsi="宋体"/>
      <w:szCs w:val="24"/>
    </w:rPr>
  </w:style>
  <w:style w:type="paragraph" w:customStyle="1" w:styleId="afffffff3">
    <w:name w:val="发布部门"/>
    <w:next w:val="affffa"/>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a"/>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a"/>
    <w:next w:val="a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a"/>
    <w:qFormat/>
    <w:pPr>
      <w:outlineLvl w:val="4"/>
    </w:pPr>
  </w:style>
  <w:style w:type="paragraph" w:customStyle="1" w:styleId="afffffffe">
    <w:name w:val="附录四级无标题条"/>
    <w:basedOn w:val="afffffffd"/>
    <w:next w:val="affffa"/>
    <w:qFormat/>
    <w:pPr>
      <w:outlineLvl w:val="5"/>
    </w:pPr>
  </w:style>
  <w:style w:type="paragraph" w:customStyle="1" w:styleId="affffffff">
    <w:name w:val="附录图"/>
    <w:next w:val="affffa"/>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a"/>
    <w:qFormat/>
    <w:pPr>
      <w:outlineLvl w:val="6"/>
    </w:pPr>
  </w:style>
  <w:style w:type="paragraph" w:customStyle="1" w:styleId="affffffff1">
    <w:name w:val="附录性质"/>
    <w:basedOn w:val="affa"/>
    <w:qFormat/>
    <w:pPr>
      <w:widowControl/>
      <w:adjustRightInd/>
      <w:jc w:val="center"/>
    </w:pPr>
    <w:rPr>
      <w:rFonts w:ascii="黑体" w:eastAsia="黑体"/>
    </w:rPr>
  </w:style>
  <w:style w:type="paragraph" w:customStyle="1" w:styleId="affffffff2">
    <w:name w:val="附录一级无标题条"/>
    <w:basedOn w:val="affffff3"/>
    <w:next w:val="affffa"/>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9">
    <w:name w:val="列项——"/>
    <w:qFormat/>
    <w:pPr>
      <w:widowControl w:val="0"/>
      <w:numPr>
        <w:numId w:val="22"/>
      </w:numPr>
      <w:jc w:val="both"/>
    </w:pPr>
    <w:rPr>
      <w:rFonts w:ascii="宋体" w:hAnsi="宋体"/>
      <w:sz w:val="21"/>
    </w:rPr>
  </w:style>
  <w:style w:type="paragraph" w:customStyle="1" w:styleId="affffffff6">
    <w:name w:val="列项·"/>
    <w:basedOn w:val="affffa"/>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a"/>
    <w:next w:val="affa"/>
    <w:semiHidden/>
    <w:qFormat/>
    <w:pPr>
      <w:adjustRightInd/>
      <w:spacing w:line="240" w:lineRule="auto"/>
      <w:jc w:val="left"/>
    </w:pPr>
    <w:rPr>
      <w:bCs/>
      <w:iCs/>
    </w:rPr>
  </w:style>
  <w:style w:type="paragraph" w:customStyle="1" w:styleId="31">
    <w:name w:val="目录 31"/>
    <w:basedOn w:val="affa"/>
    <w:next w:val="affa"/>
    <w:semiHidden/>
    <w:qFormat/>
    <w:pPr>
      <w:spacing w:line="240" w:lineRule="auto"/>
    </w:pPr>
    <w:rPr>
      <w:rFonts w:ascii="宋体" w:hAnsi="宋体"/>
      <w:iCs/>
    </w:rPr>
  </w:style>
  <w:style w:type="paragraph" w:customStyle="1" w:styleId="41">
    <w:name w:val="目录 41"/>
    <w:basedOn w:val="affa"/>
    <w:next w:val="affa"/>
    <w:semiHidden/>
    <w:qFormat/>
    <w:pPr>
      <w:adjustRightInd/>
      <w:spacing w:line="240" w:lineRule="auto"/>
      <w:jc w:val="left"/>
    </w:pPr>
  </w:style>
  <w:style w:type="paragraph" w:customStyle="1" w:styleId="51">
    <w:name w:val="目录 51"/>
    <w:basedOn w:val="affa"/>
    <w:next w:val="affa"/>
    <w:semiHidden/>
    <w:pPr>
      <w:spacing w:line="240" w:lineRule="auto"/>
    </w:pPr>
    <w:rPr>
      <w:rFonts w:ascii="宋体" w:hAnsi="宋体"/>
    </w:rPr>
  </w:style>
  <w:style w:type="paragraph" w:customStyle="1" w:styleId="61">
    <w:name w:val="目录 61"/>
    <w:basedOn w:val="affa"/>
    <w:next w:val="affa"/>
    <w:semiHidden/>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ffffffa">
    <w:name w:val="前言标题"/>
    <w:next w:val="affa"/>
    <w:p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a"/>
    <w:qFormat/>
    <w:pPr>
      <w:numPr>
        <w:ilvl w:val="4"/>
        <w:numId w:val="20"/>
      </w:numPr>
      <w:adjustRightInd/>
      <w:spacing w:line="240" w:lineRule="auto"/>
    </w:pPr>
    <w:rPr>
      <w:rFonts w:ascii="宋体" w:hAnsi="宋体"/>
      <w:szCs w:val="24"/>
    </w:rPr>
  </w:style>
  <w:style w:type="paragraph" w:customStyle="1" w:styleId="affffffffb">
    <w:name w:val="实施日期"/>
    <w:basedOn w:val="afffffff4"/>
    <w:qFormat/>
    <w:pPr>
      <w:framePr w:hSpace="0" w:wrap="around" w:xAlign="right"/>
      <w:jc w:val="right"/>
    </w:pPr>
  </w:style>
  <w:style w:type="paragraph" w:customStyle="1" w:styleId="a3">
    <w:name w:val="四级无标题条"/>
    <w:basedOn w:val="affa"/>
    <w:pPr>
      <w:numPr>
        <w:ilvl w:val="5"/>
        <w:numId w:val="20"/>
      </w:numPr>
      <w:adjustRightInd/>
      <w:spacing w:line="240" w:lineRule="auto"/>
    </w:pPr>
    <w:rPr>
      <w:rFonts w:ascii="宋体" w:hAnsi="宋体"/>
      <w:szCs w:val="24"/>
    </w:rPr>
  </w:style>
  <w:style w:type="paragraph" w:customStyle="1" w:styleId="affffffffc">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a"/>
    <w:pPr>
      <w:jc w:val="both"/>
    </w:pPr>
    <w:rPr>
      <w:rFonts w:ascii="宋体" w:hAnsi="宋体"/>
      <w:sz w:val="21"/>
    </w:rPr>
  </w:style>
  <w:style w:type="paragraph" w:customStyle="1" w:styleId="a4">
    <w:name w:val="五级无标题条"/>
    <w:basedOn w:val="affa"/>
    <w:pPr>
      <w:numPr>
        <w:ilvl w:val="6"/>
        <w:numId w:val="20"/>
      </w:numPr>
      <w:adjustRightInd/>
    </w:pPr>
    <w:rPr>
      <w:szCs w:val="24"/>
    </w:rPr>
  </w:style>
  <w:style w:type="paragraph" w:customStyle="1" w:styleId="a0">
    <w:name w:val="一级无标题条"/>
    <w:basedOn w:val="affa"/>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ffffe"/>
    <w:qFormat/>
    <w:pPr>
      <w:spacing w:beforeLines="0" w:before="0" w:afterLines="0" w:after="0"/>
      <w:outlineLvl w:val="9"/>
    </w:pPr>
    <w:rPr>
      <w:rFonts w:ascii="宋体" w:eastAsia="宋体"/>
    </w:rPr>
  </w:style>
  <w:style w:type="paragraph" w:customStyle="1" w:styleId="afffffffff1">
    <w:name w:val="标准文件_五级无标题"/>
    <w:basedOn w:val="affffffc"/>
    <w:qFormat/>
    <w:pPr>
      <w:spacing w:beforeLines="0" w:before="0" w:afterLines="0" w:after="0"/>
      <w:outlineLvl w:val="9"/>
    </w:pPr>
    <w:rPr>
      <w:rFonts w:ascii="宋体" w:eastAsia="宋体"/>
    </w:rPr>
  </w:style>
  <w:style w:type="paragraph" w:customStyle="1" w:styleId="afffffffff2">
    <w:name w:val="标准文件_三级无标题"/>
    <w:basedOn w:val="affffff7"/>
    <w:qFormat/>
    <w:pPr>
      <w:spacing w:beforeLines="0" w:before="0" w:afterLines="0" w:after="0"/>
      <w:outlineLvl w:val="9"/>
    </w:pPr>
    <w:rPr>
      <w:rFonts w:ascii="宋体" w:eastAsia="宋体"/>
    </w:rPr>
  </w:style>
  <w:style w:type="paragraph" w:customStyle="1" w:styleId="afffffffff3">
    <w:name w:val="标准文件_二级无标题"/>
    <w:basedOn w:val="afffff2"/>
    <w:qFormat/>
    <w:pPr>
      <w:spacing w:beforeLines="0" w:before="0" w:afterLines="0" w:after="0"/>
      <w:outlineLvl w:val="9"/>
    </w:pPr>
    <w:rPr>
      <w:rFonts w:ascii="宋体" w:eastAsia="宋体"/>
    </w:rPr>
  </w:style>
  <w:style w:type="paragraph" w:customStyle="1" w:styleId="afffffffff4">
    <w:name w:val="标准_四级无标题"/>
    <w:basedOn w:val="affffff9"/>
    <w:next w:val="affffa"/>
    <w:qFormat/>
    <w:rPr>
      <w:rFonts w:eastAsia="宋体"/>
    </w:rPr>
  </w:style>
  <w:style w:type="paragraph" w:customStyle="1" w:styleId="afffffffff5">
    <w:name w:val="标准文件_四级无标题"/>
    <w:basedOn w:val="affffff9"/>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a"/>
    <w:pPr>
      <w:numPr>
        <w:numId w:val="23"/>
      </w:numPr>
      <w:ind w:firstLineChars="0" w:firstLine="0"/>
    </w:pPr>
    <w:rPr>
      <w:rFonts w:ascii="Times New Roman" w:cs="Arial"/>
      <w:szCs w:val="28"/>
    </w:rPr>
  </w:style>
  <w:style w:type="paragraph" w:customStyle="1" w:styleId="ae">
    <w:name w:val="标准文件_小写罗马数字编号列项"/>
    <w:basedOn w:val="affffa"/>
    <w:qFormat/>
    <w:pPr>
      <w:numPr>
        <w:numId w:val="24"/>
      </w:numPr>
      <w:ind w:firstLineChars="0" w:firstLine="0"/>
    </w:pPr>
    <w:rPr>
      <w:rFonts w:cs="Arial"/>
      <w:szCs w:val="28"/>
    </w:rPr>
  </w:style>
  <w:style w:type="paragraph" w:customStyle="1" w:styleId="afffffffff6">
    <w:name w:val="标准文件_附录标题"/>
    <w:basedOn w:val="afffffc"/>
    <w:qFormat/>
    <w:pPr>
      <w:spacing w:after="280"/>
      <w:outlineLvl w:val="9"/>
    </w:pPr>
  </w:style>
  <w:style w:type="paragraph" w:customStyle="1" w:styleId="afffffffff7">
    <w:name w:val="标准文件_二级项"/>
    <w:rPr>
      <w:rFonts w:ascii="宋体" w:hAnsi="Times New Roman"/>
      <w:sz w:val="21"/>
    </w:rPr>
  </w:style>
  <w:style w:type="paragraph" w:customStyle="1" w:styleId="af5">
    <w:name w:val="标准文件_三级项"/>
    <w:basedOn w:val="affa"/>
    <w:qFormat/>
    <w:pPr>
      <w:numPr>
        <w:ilvl w:val="2"/>
        <w:numId w:val="21"/>
      </w:numPr>
      <w:spacing w:line="-300" w:lineRule="auto"/>
    </w:pPr>
    <w:rPr>
      <w:rFonts w:ascii="Times New Roman" w:hAnsi="Times New Roman"/>
    </w:rPr>
  </w:style>
  <w:style w:type="paragraph" w:customStyle="1" w:styleId="aff6">
    <w:name w:val="图表脚注说明"/>
    <w:basedOn w:val="affa"/>
    <w:next w:val="affffa"/>
    <w:qFormat/>
    <w:pPr>
      <w:numPr>
        <w:numId w:val="25"/>
      </w:numPr>
      <w:adjustRightInd/>
      <w:spacing w:line="240" w:lineRule="auto"/>
    </w:pPr>
    <w:rPr>
      <w:rFonts w:ascii="宋体" w:hAnsi="Times New Roman"/>
      <w:sz w:val="18"/>
      <w:szCs w:val="18"/>
    </w:rPr>
  </w:style>
  <w:style w:type="paragraph" w:customStyle="1" w:styleId="af7">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a"/>
    <w:qFormat/>
    <w:pPr>
      <w:jc w:val="center"/>
    </w:pPr>
    <w:rPr>
      <w:rFonts w:ascii="宋体" w:eastAsia="Times New Roman" w:hAnsi="宋体"/>
      <w:b/>
      <w:kern w:val="2"/>
      <w:sz w:val="21"/>
    </w:rPr>
  </w:style>
  <w:style w:type="paragraph" w:customStyle="1" w:styleId="afffffffff9">
    <w:name w:val="标准文件_附录前"/>
    <w:next w:val="affffa"/>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a"/>
    <w:qFormat/>
    <w:pPr>
      <w:ind w:firstLineChars="0" w:firstLine="0"/>
      <w:jc w:val="center"/>
    </w:pPr>
    <w:rPr>
      <w:sz w:val="18"/>
    </w:rPr>
  </w:style>
  <w:style w:type="paragraph" w:customStyle="1" w:styleId="aff7">
    <w:name w:val="标准文件_注："/>
    <w:next w:val="affffa"/>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a"/>
    <w:qFormat/>
    <w:pPr>
      <w:ind w:firstLine="420"/>
    </w:pPr>
    <w:rPr>
      <w:sz w:val="18"/>
    </w:rPr>
  </w:style>
  <w:style w:type="paragraph" w:customStyle="1" w:styleId="afc">
    <w:name w:val="标准文件_示例×："/>
    <w:basedOn w:val="affa"/>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a"/>
    <w:qFormat/>
    <w:rPr>
      <w:rFonts w:ascii="宋体" w:hAnsi="Times New Roman"/>
      <w:sz w:val="21"/>
    </w:rPr>
  </w:style>
  <w:style w:type="paragraph" w:customStyle="1" w:styleId="afffffffffd">
    <w:name w:val="标准文件_表格续"/>
    <w:basedOn w:val="affffa"/>
    <w:next w:val="affffa"/>
    <w:qFormat/>
    <w:pPr>
      <w:jc w:val="center"/>
    </w:pPr>
    <w:rPr>
      <w:rFonts w:ascii="黑体" w:eastAsia="黑体" w:hAnsi="黑体"/>
    </w:rPr>
  </w:style>
  <w:style w:type="character" w:styleId="afffffffffe">
    <w:name w:val="Placeholder Text"/>
    <w:uiPriority w:val="99"/>
    <w:semiHidden/>
    <w:qFormat/>
    <w:rPr>
      <w:color w:val="808080"/>
    </w:rPr>
  </w:style>
  <w:style w:type="paragraph" w:customStyle="1" w:styleId="2">
    <w:name w:val="标准文件_二级项2"/>
    <w:basedOn w:val="affffa"/>
    <w:qFormat/>
    <w:pPr>
      <w:numPr>
        <w:ilvl w:val="1"/>
        <w:numId w:val="21"/>
      </w:numPr>
      <w:ind w:firstLineChars="0" w:firstLine="0"/>
    </w:pPr>
  </w:style>
  <w:style w:type="paragraph" w:customStyle="1" w:styleId="21">
    <w:name w:val="标准文件_三级项2"/>
    <w:basedOn w:val="affffa"/>
    <w:qFormat/>
    <w:pPr>
      <w:numPr>
        <w:numId w:val="30"/>
      </w:numPr>
      <w:spacing w:line="300" w:lineRule="exact"/>
      <w:ind w:firstLineChars="0"/>
    </w:pPr>
    <w:rPr>
      <w:rFonts w:ascii="Times New Roman"/>
    </w:rPr>
  </w:style>
  <w:style w:type="paragraph" w:customStyle="1" w:styleId="20">
    <w:name w:val="标准文件_一级项2"/>
    <w:basedOn w:val="affffa"/>
    <w:qFormat/>
    <w:pPr>
      <w:numPr>
        <w:numId w:val="31"/>
      </w:numPr>
      <w:spacing w:line="300" w:lineRule="exact"/>
      <w:ind w:firstLineChars="0" w:firstLine="0"/>
    </w:pPr>
    <w:rPr>
      <w:rFonts w:ascii="Times New Roman"/>
    </w:rPr>
  </w:style>
  <w:style w:type="paragraph" w:customStyle="1" w:styleId="affffffffff">
    <w:name w:val="标准文件_提示"/>
    <w:basedOn w:val="affffa"/>
    <w:next w:val="affffa"/>
    <w:qFormat/>
    <w:pPr>
      <w:ind w:firstLine="420"/>
    </w:pPr>
    <w:rPr>
      <w:rFonts w:ascii="黑体" w:eastAsia="黑体"/>
    </w:rPr>
  </w:style>
  <w:style w:type="character" w:customStyle="1" w:styleId="affffffffff0">
    <w:name w:val="标准文件_来源"/>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4"/>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a"/>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a"/>
    <w:next w:val="affffa"/>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a"/>
    <w:next w:val="affffa"/>
    <w:qFormat/>
    <w:pPr>
      <w:numPr>
        <w:numId w:val="6"/>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a"/>
    <w:next w:val="a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a"/>
    <w:next w:val="affffa"/>
    <w:qFormat/>
    <w:pPr>
      <w:numPr>
        <w:ilvl w:val="1"/>
        <w:numId w:val="8"/>
      </w:numPr>
      <w:spacing w:beforeLines="50" w:before="50" w:afterLines="50" w:after="50"/>
      <w:ind w:firstLineChars="0" w:firstLine="0"/>
    </w:pPr>
    <w:rPr>
      <w:rFonts w:ascii="黑体" w:eastAsia="黑体"/>
    </w:rPr>
  </w:style>
  <w:style w:type="paragraph" w:customStyle="1" w:styleId="a8">
    <w:name w:val="标准文件_引言二级条标题"/>
    <w:basedOn w:val="affffa"/>
    <w:next w:val="affffa"/>
    <w:qFormat/>
    <w:pPr>
      <w:numPr>
        <w:ilvl w:val="2"/>
        <w:numId w:val="8"/>
      </w:numPr>
      <w:spacing w:beforeLines="50" w:before="50" w:afterLines="50" w:after="50"/>
      <w:ind w:firstLineChars="0" w:firstLine="0"/>
    </w:pPr>
    <w:rPr>
      <w:rFonts w:ascii="黑体" w:eastAsia="黑体"/>
    </w:rPr>
  </w:style>
  <w:style w:type="paragraph" w:customStyle="1" w:styleId="a9">
    <w:name w:val="标准文件_引言三级条标题"/>
    <w:basedOn w:val="affffa"/>
    <w:next w:val="affffa"/>
    <w:qFormat/>
    <w:pPr>
      <w:numPr>
        <w:ilvl w:val="3"/>
        <w:numId w:val="8"/>
      </w:numPr>
      <w:spacing w:beforeLines="50" w:before="50" w:afterLines="50" w:after="50"/>
      <w:ind w:firstLineChars="0" w:firstLine="0"/>
    </w:pPr>
    <w:rPr>
      <w:rFonts w:ascii="黑体" w:eastAsia="黑体"/>
    </w:rPr>
  </w:style>
  <w:style w:type="paragraph" w:customStyle="1" w:styleId="aa">
    <w:name w:val="标准文件_引言四级条标题"/>
    <w:basedOn w:val="affffa"/>
    <w:next w:val="affffa"/>
    <w:qFormat/>
    <w:pPr>
      <w:numPr>
        <w:ilvl w:val="4"/>
        <w:numId w:val="8"/>
      </w:numPr>
      <w:spacing w:beforeLines="50" w:before="50" w:afterLines="50" w:after="50"/>
      <w:ind w:firstLineChars="0" w:firstLine="0"/>
    </w:pPr>
    <w:rPr>
      <w:rFonts w:ascii="黑体" w:eastAsia="黑体"/>
    </w:rPr>
  </w:style>
  <w:style w:type="paragraph" w:customStyle="1" w:styleId="ab">
    <w:name w:val="标准文件_引言五级条标题"/>
    <w:basedOn w:val="affffa"/>
    <w:next w:val="affffa"/>
    <w:qFormat/>
    <w:pPr>
      <w:numPr>
        <w:ilvl w:val="5"/>
        <w:numId w:val="8"/>
      </w:numPr>
      <w:spacing w:beforeLines="50" w:before="50" w:afterLines="50" w:after="50"/>
      <w:ind w:firstLineChars="0" w:firstLine="0"/>
    </w:pPr>
    <w:rPr>
      <w:rFonts w:ascii="黑体" w:eastAsia="黑体"/>
    </w:rPr>
  </w:style>
  <w:style w:type="paragraph" w:customStyle="1" w:styleId="affffffffff7">
    <w:name w:val="标准文件_注后"/>
    <w:basedOn w:val="affffa"/>
    <w:qFormat/>
    <w:pPr>
      <w:ind w:left="811" w:firstLineChars="0" w:firstLine="0"/>
    </w:pPr>
    <w:rPr>
      <w:sz w:val="18"/>
    </w:rPr>
  </w:style>
  <w:style w:type="paragraph" w:customStyle="1" w:styleId="X">
    <w:name w:val="标准文件_注X后"/>
    <w:basedOn w:val="affffa"/>
    <w:qFormat/>
    <w:pPr>
      <w:ind w:left="811" w:firstLineChars="0" w:firstLine="0"/>
    </w:pPr>
    <w:rPr>
      <w:sz w:val="18"/>
    </w:rPr>
  </w:style>
  <w:style w:type="paragraph" w:customStyle="1" w:styleId="affffffffff8">
    <w:name w:val="标准文件_示例后"/>
    <w:basedOn w:val="affffa"/>
    <w:qFormat/>
    <w:pPr>
      <w:ind w:left="964" w:firstLineChars="0" w:firstLine="0"/>
    </w:pPr>
    <w:rPr>
      <w:sz w:val="18"/>
    </w:rPr>
  </w:style>
  <w:style w:type="paragraph" w:customStyle="1" w:styleId="X0">
    <w:name w:val="标准文件_示例X后"/>
    <w:basedOn w:val="affffa"/>
    <w:link w:val="X1"/>
    <w:qFormat/>
    <w:pPr>
      <w:ind w:left="1049" w:firstLineChars="0" w:firstLine="0"/>
    </w:pPr>
    <w:rPr>
      <w:sz w:val="18"/>
    </w:rPr>
  </w:style>
  <w:style w:type="character" w:customStyle="1" w:styleId="X1">
    <w:name w:val="标准文件_示例X后 字符"/>
    <w:link w:val="X0"/>
    <w:rPr>
      <w:rFonts w:ascii="宋体" w:hAnsi="Times New Roman"/>
      <w:sz w:val="18"/>
    </w:rPr>
  </w:style>
  <w:style w:type="paragraph" w:customStyle="1" w:styleId="affffffffff9">
    <w:name w:val="标准文件_索引项"/>
    <w:basedOn w:val="affffa"/>
    <w:next w:val="affffa"/>
    <w:qFormat/>
    <w:pPr>
      <w:tabs>
        <w:tab w:val="right" w:leader="dot" w:pos="9356"/>
      </w:tabs>
      <w:ind w:left="210" w:firstLineChars="0" w:hanging="210"/>
      <w:jc w:val="left"/>
    </w:pPr>
  </w:style>
  <w:style w:type="paragraph" w:customStyle="1" w:styleId="affffffffffa">
    <w:name w:val="标准文件_附录一级无标题"/>
    <w:basedOn w:val="afffffd"/>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fffe"/>
    <w:pPr>
      <w:spacing w:beforeLines="0" w:before="0" w:afterLines="0" w:after="0" w:line="276" w:lineRule="auto"/>
      <w:outlineLvl w:val="9"/>
    </w:pPr>
    <w:rPr>
      <w:rFonts w:ascii="宋体" w:eastAsia="宋体"/>
    </w:rPr>
  </w:style>
  <w:style w:type="paragraph" w:customStyle="1" w:styleId="affffffffffc">
    <w:name w:val="标准文件_附录三级无标题"/>
    <w:basedOn w:val="affffff0"/>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ffff1"/>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ffff2"/>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a"/>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a"/>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a"/>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a"/>
    <w:qFormat/>
    <w:pPr>
      <w:spacing w:beforeLines="0" w:before="0" w:afterLines="0" w:after="0" w:line="276" w:lineRule="auto"/>
    </w:pPr>
    <w:rPr>
      <w:rFonts w:ascii="宋体" w:eastAsia="宋体"/>
    </w:rPr>
  </w:style>
  <w:style w:type="paragraph" w:customStyle="1" w:styleId="afffffffffff4">
    <w:name w:val="标准文件_索引标题"/>
    <w:basedOn w:val="afffff1"/>
    <w:next w:val="affffa"/>
    <w:qFormat/>
    <w:rPr>
      <w:rFonts w:hAnsi="黑体"/>
    </w:rPr>
  </w:style>
  <w:style w:type="paragraph" w:customStyle="1" w:styleId="afffffffffff5">
    <w:name w:val="标准文件_脚注内容"/>
    <w:basedOn w:val="affffa"/>
    <w:qFormat/>
    <w:pPr>
      <w:ind w:leftChars="200" w:left="400" w:hangingChars="200" w:hanging="200"/>
    </w:pPr>
    <w:rPr>
      <w:sz w:val="15"/>
    </w:rPr>
  </w:style>
  <w:style w:type="paragraph" w:customStyle="1" w:styleId="afffffffffff6">
    <w:name w:val="标准文件_术语条一"/>
    <w:basedOn w:val="afffffffff0"/>
    <w:next w:val="affffa"/>
    <w:qFormat/>
  </w:style>
  <w:style w:type="paragraph" w:customStyle="1" w:styleId="afffffffffff7">
    <w:name w:val="标准文件_术语条二"/>
    <w:basedOn w:val="afffffffff3"/>
    <w:next w:val="affffa"/>
    <w:qFormat/>
  </w:style>
  <w:style w:type="paragraph" w:customStyle="1" w:styleId="afffffffffff8">
    <w:name w:val="标准文件_术语条三"/>
    <w:basedOn w:val="afffffffff2"/>
    <w:next w:val="affffa"/>
    <w:qFormat/>
  </w:style>
  <w:style w:type="paragraph" w:customStyle="1" w:styleId="afffffffffff9">
    <w:name w:val="标准文件_术语条四"/>
    <w:basedOn w:val="afffffffff5"/>
    <w:next w:val="affffa"/>
    <w:qFormat/>
  </w:style>
  <w:style w:type="paragraph" w:customStyle="1" w:styleId="afffffffffffa">
    <w:name w:val="标准文件_术语条五"/>
    <w:basedOn w:val="afffffffff1"/>
    <w:next w:val="affffa"/>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qFormat/>
    <w:rPr>
      <w:rFonts w:ascii="黑体" w:eastAsia="黑体"/>
      <w:spacing w:val="85"/>
      <w:w w:val="100"/>
      <w:position w:val="3"/>
      <w:sz w:val="28"/>
      <w:szCs w:val="28"/>
    </w:rPr>
  </w:style>
  <w:style w:type="paragraph" w:customStyle="1" w:styleId="af2">
    <w:name w:val="章标题"/>
    <w:next w:val="affa"/>
    <w:qFormat/>
    <w:pPr>
      <w:numPr>
        <w:numId w:val="32"/>
      </w:numPr>
      <w:spacing w:beforeLines="100" w:before="312" w:afterLines="100" w:after="312"/>
      <w:jc w:val="both"/>
      <w:outlineLvl w:val="1"/>
    </w:pPr>
    <w:rPr>
      <w:rFonts w:ascii="黑体" w:eastAsia="黑体" w:hAnsi="Times New Roman"/>
      <w:sz w:val="21"/>
    </w:rPr>
  </w:style>
  <w:style w:type="paragraph" w:customStyle="1" w:styleId="af3">
    <w:name w:val="一级条标题"/>
    <w:next w:val="affa"/>
    <w:qFormat/>
    <w:pPr>
      <w:numPr>
        <w:ilvl w:val="1"/>
        <w:numId w:val="32"/>
      </w:numPr>
      <w:spacing w:beforeLines="50" w:before="156" w:afterLines="50" w:after="156"/>
      <w:outlineLvl w:val="2"/>
    </w:pPr>
    <w:rPr>
      <w:rFonts w:ascii="黑体" w:eastAsia="黑体" w:hAnsi="Times New Roman"/>
      <w:sz w:val="21"/>
      <w:szCs w:val="21"/>
    </w:rPr>
  </w:style>
  <w:style w:type="paragraph" w:styleId="afffffffffffc">
    <w:name w:val="List Paragraph"/>
    <w:basedOn w:val="affa"/>
    <w:uiPriority w:val="34"/>
    <w:qFormat/>
    <w:pPr>
      <w:adjustRightInd/>
      <w:spacing w:line="240" w:lineRule="auto"/>
      <w:ind w:firstLineChars="200" w:firstLine="420"/>
    </w:pPr>
    <w:rPr>
      <w:rFonts w:ascii="Times New Roman" w:hAnsi="Times New Roman"/>
      <w:szCs w:val="24"/>
    </w:rPr>
  </w:style>
  <w:style w:type="paragraph" w:customStyle="1" w:styleId="afffffffffffd">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15">
    <w:name w:val="宋体小四1.5倍行距首行缩进"/>
    <w:basedOn w:val="affa"/>
    <w:pPr>
      <w:adjustRightInd/>
      <w:spacing w:line="360" w:lineRule="auto"/>
      <w:ind w:firstLine="420"/>
    </w:pPr>
    <w:rPr>
      <w:rFonts w:ascii="Times New Roman" w:hAnsi="Times New Roman"/>
      <w:kern w:val="0"/>
      <w:sz w:val="24"/>
      <w:szCs w:val="24"/>
    </w:rPr>
  </w:style>
  <w:style w:type="paragraph" w:customStyle="1" w:styleId="Bodytext1">
    <w:name w:val="Body text|1"/>
    <w:basedOn w:val="affa"/>
    <w:qFormat/>
    <w:rsid w:val="00550F06"/>
    <w:pPr>
      <w:adjustRightInd/>
      <w:spacing w:line="240" w:lineRule="auto"/>
      <w:jc w:val="left"/>
    </w:pPr>
    <w:rPr>
      <w:rFonts w:ascii="宋体" w:hAnsi="宋体" w:cs="宋体"/>
      <w:kern w:val="0"/>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4.png"/><Relationship Id="rId39" Type="http://schemas.openxmlformats.org/officeDocument/2006/relationships/image" Target="media/image5.jpeg"/><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oter" Target="footer1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footer" Target="footer15.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png"/><Relationship Id="rId33" Type="http://schemas.openxmlformats.org/officeDocument/2006/relationships/footer" Target="footer10.xml"/><Relationship Id="rId38" Type="http://schemas.openxmlformats.org/officeDocument/2006/relationships/footer" Target="footer13.xml"/><Relationship Id="rId20" Type="http://schemas.openxmlformats.org/officeDocument/2006/relationships/footer" Target="footer5.xml"/><Relationship Id="rId41"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2E3A8D-3CD6-4788-AD0F-5C7FA9F92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TotalTime>
  <Pages>14</Pages>
  <Words>1462</Words>
  <Characters>8338</Characters>
  <Application>Microsoft Office Word</Application>
  <DocSecurity>0</DocSecurity>
  <Lines>69</Lines>
  <Paragraphs>19</Paragraphs>
  <ScaleCrop>false</ScaleCrop>
  <Company>PCMI</Company>
  <LinksUpToDate>false</LinksUpToDate>
  <CharactersWithSpaces>9781</CharactersWithSpaces>
  <SharedDoc>false</SharedDoc>
  <HLinks>
    <vt:vector size="90" baseType="variant">
      <vt:variant>
        <vt:i4>1900602</vt:i4>
      </vt:variant>
      <vt:variant>
        <vt:i4>146</vt:i4>
      </vt:variant>
      <vt:variant>
        <vt:i4>0</vt:i4>
      </vt:variant>
      <vt:variant>
        <vt:i4>5</vt:i4>
      </vt:variant>
      <vt:variant>
        <vt:lpwstr/>
      </vt:variant>
      <vt:variant>
        <vt:lpwstr>_Toc110639846</vt:lpwstr>
      </vt:variant>
      <vt:variant>
        <vt:i4>1900602</vt:i4>
      </vt:variant>
      <vt:variant>
        <vt:i4>140</vt:i4>
      </vt:variant>
      <vt:variant>
        <vt:i4>0</vt:i4>
      </vt:variant>
      <vt:variant>
        <vt:i4>5</vt:i4>
      </vt:variant>
      <vt:variant>
        <vt:lpwstr/>
      </vt:variant>
      <vt:variant>
        <vt:lpwstr>_Toc110639845</vt:lpwstr>
      </vt:variant>
      <vt:variant>
        <vt:i4>1900602</vt:i4>
      </vt:variant>
      <vt:variant>
        <vt:i4>134</vt:i4>
      </vt:variant>
      <vt:variant>
        <vt:i4>0</vt:i4>
      </vt:variant>
      <vt:variant>
        <vt:i4>5</vt:i4>
      </vt:variant>
      <vt:variant>
        <vt:lpwstr/>
      </vt:variant>
      <vt:variant>
        <vt:lpwstr>_Toc110639844</vt:lpwstr>
      </vt:variant>
      <vt:variant>
        <vt:i4>1900602</vt:i4>
      </vt:variant>
      <vt:variant>
        <vt:i4>128</vt:i4>
      </vt:variant>
      <vt:variant>
        <vt:i4>0</vt:i4>
      </vt:variant>
      <vt:variant>
        <vt:i4>5</vt:i4>
      </vt:variant>
      <vt:variant>
        <vt:lpwstr/>
      </vt:variant>
      <vt:variant>
        <vt:lpwstr>_Toc110639843</vt:lpwstr>
      </vt:variant>
      <vt:variant>
        <vt:i4>1900602</vt:i4>
      </vt:variant>
      <vt:variant>
        <vt:i4>122</vt:i4>
      </vt:variant>
      <vt:variant>
        <vt:i4>0</vt:i4>
      </vt:variant>
      <vt:variant>
        <vt:i4>5</vt:i4>
      </vt:variant>
      <vt:variant>
        <vt:lpwstr/>
      </vt:variant>
      <vt:variant>
        <vt:lpwstr>_Toc110639842</vt:lpwstr>
      </vt:variant>
      <vt:variant>
        <vt:i4>1900602</vt:i4>
      </vt:variant>
      <vt:variant>
        <vt:i4>116</vt:i4>
      </vt:variant>
      <vt:variant>
        <vt:i4>0</vt:i4>
      </vt:variant>
      <vt:variant>
        <vt:i4>5</vt:i4>
      </vt:variant>
      <vt:variant>
        <vt:lpwstr/>
      </vt:variant>
      <vt:variant>
        <vt:lpwstr>_Toc110639841</vt:lpwstr>
      </vt:variant>
      <vt:variant>
        <vt:i4>1703994</vt:i4>
      </vt:variant>
      <vt:variant>
        <vt:i4>110</vt:i4>
      </vt:variant>
      <vt:variant>
        <vt:i4>0</vt:i4>
      </vt:variant>
      <vt:variant>
        <vt:i4>5</vt:i4>
      </vt:variant>
      <vt:variant>
        <vt:lpwstr/>
      </vt:variant>
      <vt:variant>
        <vt:lpwstr>_Toc110639839</vt:lpwstr>
      </vt:variant>
      <vt:variant>
        <vt:i4>1703994</vt:i4>
      </vt:variant>
      <vt:variant>
        <vt:i4>104</vt:i4>
      </vt:variant>
      <vt:variant>
        <vt:i4>0</vt:i4>
      </vt:variant>
      <vt:variant>
        <vt:i4>5</vt:i4>
      </vt:variant>
      <vt:variant>
        <vt:lpwstr/>
      </vt:variant>
      <vt:variant>
        <vt:lpwstr>_Toc110639831</vt:lpwstr>
      </vt:variant>
      <vt:variant>
        <vt:i4>1703994</vt:i4>
      </vt:variant>
      <vt:variant>
        <vt:i4>98</vt:i4>
      </vt:variant>
      <vt:variant>
        <vt:i4>0</vt:i4>
      </vt:variant>
      <vt:variant>
        <vt:i4>5</vt:i4>
      </vt:variant>
      <vt:variant>
        <vt:lpwstr/>
      </vt:variant>
      <vt:variant>
        <vt:lpwstr>_Toc110639830</vt:lpwstr>
      </vt:variant>
      <vt:variant>
        <vt:i4>1769530</vt:i4>
      </vt:variant>
      <vt:variant>
        <vt:i4>92</vt:i4>
      </vt:variant>
      <vt:variant>
        <vt:i4>0</vt:i4>
      </vt:variant>
      <vt:variant>
        <vt:i4>5</vt:i4>
      </vt:variant>
      <vt:variant>
        <vt:lpwstr/>
      </vt:variant>
      <vt:variant>
        <vt:lpwstr>_Toc110639826</vt:lpwstr>
      </vt:variant>
      <vt:variant>
        <vt:i4>1769530</vt:i4>
      </vt:variant>
      <vt:variant>
        <vt:i4>86</vt:i4>
      </vt:variant>
      <vt:variant>
        <vt:i4>0</vt:i4>
      </vt:variant>
      <vt:variant>
        <vt:i4>5</vt:i4>
      </vt:variant>
      <vt:variant>
        <vt:lpwstr/>
      </vt:variant>
      <vt:variant>
        <vt:lpwstr>_Toc110639822</vt:lpwstr>
      </vt:variant>
      <vt:variant>
        <vt:i4>1638458</vt:i4>
      </vt:variant>
      <vt:variant>
        <vt:i4>80</vt:i4>
      </vt:variant>
      <vt:variant>
        <vt:i4>0</vt:i4>
      </vt:variant>
      <vt:variant>
        <vt:i4>5</vt:i4>
      </vt:variant>
      <vt:variant>
        <vt:lpwstr/>
      </vt:variant>
      <vt:variant>
        <vt:lpwstr>_Toc110639809</vt:lpwstr>
      </vt:variant>
      <vt:variant>
        <vt:i4>1638458</vt:i4>
      </vt:variant>
      <vt:variant>
        <vt:i4>74</vt:i4>
      </vt:variant>
      <vt:variant>
        <vt:i4>0</vt:i4>
      </vt:variant>
      <vt:variant>
        <vt:i4>5</vt:i4>
      </vt:variant>
      <vt:variant>
        <vt:lpwstr/>
      </vt:variant>
      <vt:variant>
        <vt:lpwstr>_Toc110639808</vt:lpwstr>
      </vt:variant>
      <vt:variant>
        <vt:i4>1638458</vt:i4>
      </vt:variant>
      <vt:variant>
        <vt:i4>68</vt:i4>
      </vt:variant>
      <vt:variant>
        <vt:i4>0</vt:i4>
      </vt:variant>
      <vt:variant>
        <vt:i4>5</vt:i4>
      </vt:variant>
      <vt:variant>
        <vt:lpwstr/>
      </vt:variant>
      <vt:variant>
        <vt:lpwstr>_Toc110639807</vt:lpwstr>
      </vt:variant>
      <vt:variant>
        <vt:i4>1638458</vt:i4>
      </vt:variant>
      <vt:variant>
        <vt:i4>62</vt:i4>
      </vt:variant>
      <vt:variant>
        <vt:i4>0</vt:i4>
      </vt:variant>
      <vt:variant>
        <vt:i4>5</vt:i4>
      </vt:variant>
      <vt:variant>
        <vt:lpwstr/>
      </vt:variant>
      <vt:variant>
        <vt:lpwstr>_Toc110639806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zhiwei liu</dc:creator>
  <cp:keywords/>
  <dc:description>&lt;config cover="true" show_menu="true" version="1.0.0" doctype="SDKXY"&gt;_x000d_
&lt;/config&gt;</dc:description>
  <cp:lastModifiedBy>liu zhiwei</cp:lastModifiedBy>
  <cp:revision>5</cp:revision>
  <cp:lastPrinted>2022-08-11T07:51:00Z</cp:lastPrinted>
  <dcterms:created xsi:type="dcterms:W3CDTF">2022-08-15T07:32:00Z</dcterms:created>
  <dcterms:modified xsi:type="dcterms:W3CDTF">2022-08-16T02:39:00Z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2052-11.1.0.11830</vt:lpwstr>
  </property>
  <property fmtid="{D5CDD505-2E9C-101B-9397-08002B2CF9AE}" pid="15" name="ICV">
    <vt:lpwstr>15D7A424891A4C328C52B917B5BBC120</vt:lpwstr>
  </property>
  <property fmtid="{D5CDD505-2E9C-101B-9397-08002B2CF9AE}" pid="16" name="DoublePage">
    <vt:lpwstr>false</vt:lpwstr>
  </property>
</Properties>
</file>